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Pr="00265E1D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"/>
          <w:szCs w:val="28"/>
        </w:rPr>
      </w:pPr>
      <w:bookmarkStart w:id="0" w:name="_GoBack"/>
      <w:bookmarkEnd w:id="0"/>
    </w:p>
    <w:p w:rsidR="00077B57" w:rsidRDefault="000D289E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Monday</w:t>
      </w:r>
      <w:r w:rsidR="00655371">
        <w:rPr>
          <w:rFonts w:cstheme="minorHAnsi"/>
          <w:b/>
          <w:sz w:val="24"/>
          <w:szCs w:val="24"/>
        </w:rPr>
        <w:t xml:space="preserve">, </w:t>
      </w:r>
      <w:r w:rsidR="00F41CDE">
        <w:rPr>
          <w:rFonts w:cstheme="minorHAnsi"/>
          <w:b/>
          <w:sz w:val="24"/>
          <w:szCs w:val="24"/>
        </w:rPr>
        <w:t>July 9</w:t>
      </w:r>
      <w:r w:rsidR="00727681">
        <w:rPr>
          <w:rFonts w:cstheme="minorHAnsi"/>
          <w:b/>
          <w:sz w:val="24"/>
          <w:szCs w:val="24"/>
        </w:rPr>
        <w:t>, 2018</w:t>
      </w:r>
      <w:r w:rsidR="00727681">
        <w:rPr>
          <w:rFonts w:cstheme="minorHAnsi"/>
          <w:b/>
          <w:sz w:val="24"/>
          <w:szCs w:val="24"/>
        </w:rPr>
        <w:tab/>
      </w:r>
      <w:r w:rsidR="00727681">
        <w:rPr>
          <w:rFonts w:cstheme="minorHAnsi"/>
          <w:b/>
          <w:sz w:val="24"/>
          <w:szCs w:val="24"/>
        </w:rPr>
        <w:tab/>
        <w:t>7:00p.m.</w:t>
      </w:r>
      <w:r w:rsidR="00727681">
        <w:rPr>
          <w:rFonts w:cstheme="minorHAnsi"/>
          <w:b/>
          <w:sz w:val="24"/>
          <w:szCs w:val="24"/>
        </w:rPr>
        <w:tab/>
      </w:r>
      <w:r w:rsidR="008F3E4C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E92BF2" w:rsidP="00077B5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 PM 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 xml:space="preserve">CALL TO ORDER – </w:t>
      </w:r>
      <w:r w:rsidR="00655371">
        <w:rPr>
          <w:rFonts w:cstheme="minorHAnsi"/>
          <w:sz w:val="24"/>
          <w:szCs w:val="24"/>
        </w:rPr>
        <w:t>Pledge of Allegiance &amp; Moment of Silence</w:t>
      </w:r>
    </w:p>
    <w:p w:rsidR="005C1742" w:rsidRPr="00D934DC" w:rsidRDefault="005C1742" w:rsidP="00077B57">
      <w:pPr>
        <w:pStyle w:val="NoSpacing"/>
        <w:rPr>
          <w:rFonts w:cstheme="minorHAnsi"/>
          <w:b/>
          <w:sz w:val="18"/>
          <w:szCs w:val="24"/>
        </w:rPr>
      </w:pPr>
    </w:p>
    <w:p w:rsidR="005C1742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05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5C1742">
        <w:rPr>
          <w:rFonts w:cstheme="minorHAnsi"/>
          <w:b/>
          <w:sz w:val="24"/>
          <w:szCs w:val="24"/>
        </w:rPr>
        <w:t>ANNOU</w:t>
      </w:r>
      <w:r w:rsidR="00265E1D">
        <w:rPr>
          <w:rFonts w:cstheme="minorHAnsi"/>
          <w:b/>
          <w:sz w:val="24"/>
          <w:szCs w:val="24"/>
        </w:rPr>
        <w:t>N</w:t>
      </w:r>
      <w:r w:rsidR="005C1742">
        <w:rPr>
          <w:rFonts w:cstheme="minorHAnsi"/>
          <w:b/>
          <w:sz w:val="24"/>
          <w:szCs w:val="24"/>
        </w:rPr>
        <w:t>CEMENTS</w:t>
      </w:r>
    </w:p>
    <w:p w:rsidR="00EF49DF" w:rsidRPr="00EF49DF" w:rsidRDefault="00EF49DF" w:rsidP="00EF49DF">
      <w:pPr>
        <w:pStyle w:val="NoSpacing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Farmers’ Markets </w:t>
      </w:r>
      <w:r w:rsidR="006C6256">
        <w:rPr>
          <w:rFonts w:cstheme="minorHAnsi"/>
          <w:sz w:val="24"/>
          <w:szCs w:val="24"/>
        </w:rPr>
        <w:t>every Sunday</w:t>
      </w:r>
      <w:r>
        <w:rPr>
          <w:rFonts w:cstheme="minorHAnsi"/>
          <w:sz w:val="24"/>
          <w:szCs w:val="24"/>
        </w:rPr>
        <w:t xml:space="preserve"> from 9 AM to 1 PM</w:t>
      </w:r>
    </w:p>
    <w:p w:rsidR="00EF49DF" w:rsidRPr="00EF49DF" w:rsidRDefault="00EF49DF" w:rsidP="00EF49DF">
      <w:pPr>
        <w:pStyle w:val="NoSpacing"/>
        <w:ind w:left="1800"/>
        <w:rPr>
          <w:rFonts w:cstheme="minorHAnsi"/>
          <w:b/>
          <w:sz w:val="24"/>
          <w:szCs w:val="24"/>
        </w:rPr>
      </w:pPr>
    </w:p>
    <w:p w:rsidR="00655371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7:1</w:t>
      </w:r>
      <w:r w:rsidR="00A448A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PUBLIC COMMENTS</w:t>
      </w:r>
    </w:p>
    <w:p w:rsidR="00655371" w:rsidRPr="00D934DC" w:rsidRDefault="00655371" w:rsidP="00077B57">
      <w:pPr>
        <w:pStyle w:val="NoSpacing"/>
        <w:rPr>
          <w:rFonts w:cstheme="minorHAnsi"/>
          <w:b/>
          <w:sz w:val="18"/>
          <w:szCs w:val="24"/>
        </w:rPr>
      </w:pPr>
    </w:p>
    <w:p w:rsidR="00655371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 PM 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REPORTS</w:t>
      </w:r>
    </w:p>
    <w:p w:rsidR="00F41CDE" w:rsidRDefault="00F41CDE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Treasurer’s Report</w:t>
      </w:r>
    </w:p>
    <w:p w:rsidR="005C1742" w:rsidRDefault="005C1742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Safety Report</w:t>
      </w:r>
    </w:p>
    <w:p w:rsidR="005C1742" w:rsidRDefault="005C1742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 Committee Reports</w:t>
      </w:r>
    </w:p>
    <w:p w:rsidR="00655371" w:rsidRPr="00D934DC" w:rsidRDefault="00655371" w:rsidP="00077B57">
      <w:pPr>
        <w:pStyle w:val="NoSpacing"/>
        <w:rPr>
          <w:rFonts w:cstheme="minorHAnsi"/>
          <w:b/>
          <w:sz w:val="18"/>
          <w:szCs w:val="24"/>
        </w:rPr>
      </w:pPr>
    </w:p>
    <w:p w:rsidR="00655371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20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CONSENT AGENDA</w:t>
      </w:r>
    </w:p>
    <w:p w:rsidR="00655371" w:rsidRPr="00265E1D" w:rsidRDefault="00655371" w:rsidP="00077B57">
      <w:pPr>
        <w:pStyle w:val="NoSpacing"/>
        <w:rPr>
          <w:i/>
          <w:szCs w:val="24"/>
        </w:rPr>
      </w:pPr>
      <w:r w:rsidRPr="00265E1D">
        <w:rPr>
          <w:i/>
          <w:szCs w:val="24"/>
        </w:rPr>
        <w:t>These items consist of non-controversial or housekeeping items required by law. Items may be considered individually by any Council member making such request prior to a motion and vote on the Consent Items.</w:t>
      </w:r>
    </w:p>
    <w:p w:rsidR="00655371" w:rsidRPr="00D934DC" w:rsidRDefault="00655371" w:rsidP="00077B57">
      <w:pPr>
        <w:pStyle w:val="NoSpacing"/>
        <w:rPr>
          <w:i/>
          <w:sz w:val="18"/>
          <w:szCs w:val="24"/>
        </w:rPr>
      </w:pPr>
    </w:p>
    <w:p w:rsidR="006C6256" w:rsidRPr="006C6256" w:rsidRDefault="00655371" w:rsidP="006C6256">
      <w:pPr>
        <w:pStyle w:val="NoSpacing"/>
        <w:numPr>
          <w:ilvl w:val="0"/>
          <w:numId w:val="4"/>
        </w:numPr>
        <w:rPr>
          <w:rFonts w:cstheme="minorHAnsi"/>
          <w:sz w:val="16"/>
          <w:szCs w:val="24"/>
        </w:rPr>
      </w:pPr>
      <w:r w:rsidRPr="00E3304A">
        <w:rPr>
          <w:sz w:val="24"/>
          <w:szCs w:val="24"/>
        </w:rPr>
        <w:t>(</w:t>
      </w:r>
      <w:r w:rsidR="00E92BF2">
        <w:rPr>
          <w:sz w:val="24"/>
          <w:szCs w:val="24"/>
        </w:rPr>
        <w:t>2018-</w:t>
      </w:r>
      <w:r w:rsidR="00F41CDE">
        <w:rPr>
          <w:sz w:val="24"/>
          <w:szCs w:val="24"/>
        </w:rPr>
        <w:t>53</w:t>
      </w:r>
      <w:r w:rsidRPr="00E3304A">
        <w:rPr>
          <w:sz w:val="24"/>
          <w:szCs w:val="24"/>
        </w:rPr>
        <w:t xml:space="preserve">) Town </w:t>
      </w:r>
      <w:r w:rsidR="00E92BF2">
        <w:rPr>
          <w:sz w:val="24"/>
          <w:szCs w:val="24"/>
        </w:rPr>
        <w:t xml:space="preserve">Council Minutes from </w:t>
      </w:r>
      <w:r w:rsidR="00F41CDE">
        <w:rPr>
          <w:sz w:val="24"/>
          <w:szCs w:val="24"/>
        </w:rPr>
        <w:t>June 25</w:t>
      </w:r>
      <w:r w:rsidRPr="00E3304A">
        <w:rPr>
          <w:sz w:val="24"/>
          <w:szCs w:val="24"/>
        </w:rPr>
        <w:t>, 2018</w:t>
      </w:r>
    </w:p>
    <w:p w:rsidR="00655371" w:rsidRPr="00E3304A" w:rsidRDefault="005C1742" w:rsidP="005C1742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E3304A">
        <w:rPr>
          <w:rFonts w:cstheme="minorHAnsi"/>
          <w:b/>
          <w:sz w:val="24"/>
          <w:szCs w:val="24"/>
        </w:rPr>
        <w:t>&lt;&lt;&lt;END OF CONSENT&gt;&gt;&gt;</w:t>
      </w:r>
    </w:p>
    <w:p w:rsidR="005C1742" w:rsidRPr="00D934DC" w:rsidRDefault="005C1742" w:rsidP="005C1742">
      <w:pPr>
        <w:pStyle w:val="NoSpacing"/>
        <w:rPr>
          <w:rFonts w:cstheme="minorHAnsi"/>
          <w:b/>
          <w:sz w:val="18"/>
          <w:szCs w:val="24"/>
        </w:rPr>
      </w:pPr>
    </w:p>
    <w:p w:rsidR="005C1742" w:rsidRPr="00E3304A" w:rsidRDefault="00E92BF2" w:rsidP="005C1742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5C1742" w:rsidRPr="00E3304A">
        <w:rPr>
          <w:rFonts w:cstheme="minorHAnsi"/>
          <w:b/>
          <w:sz w:val="24"/>
          <w:szCs w:val="24"/>
        </w:rPr>
        <w:t>OPEN SESSION</w:t>
      </w:r>
    </w:p>
    <w:p w:rsidR="00C41A29" w:rsidRPr="006E00BE" w:rsidRDefault="00F41CDE" w:rsidP="006E00BE">
      <w:pPr>
        <w:pStyle w:val="NoSpacing"/>
        <w:numPr>
          <w:ilvl w:val="0"/>
          <w:numId w:val="4"/>
        </w:numPr>
        <w:rPr>
          <w:rFonts w:cstheme="minorHAnsi"/>
          <w:sz w:val="16"/>
          <w:szCs w:val="24"/>
        </w:rPr>
      </w:pPr>
      <w:r>
        <w:rPr>
          <w:rFonts w:cstheme="minorHAnsi"/>
          <w:sz w:val="24"/>
          <w:szCs w:val="24"/>
        </w:rPr>
        <w:t xml:space="preserve"> (2018-54</w:t>
      </w:r>
      <w:r w:rsidR="00C41A29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Discussion of and Action on</w:t>
      </w:r>
      <w:r w:rsidR="00C41A29">
        <w:rPr>
          <w:rFonts w:cstheme="minorHAnsi"/>
          <w:sz w:val="24"/>
          <w:szCs w:val="24"/>
        </w:rPr>
        <w:t xml:space="preserve"> Proposed Updated Fee Schedule</w:t>
      </w:r>
    </w:p>
    <w:p w:rsidR="006E00BE" w:rsidRPr="00F803D3" w:rsidRDefault="006E00BE" w:rsidP="006E00BE">
      <w:pPr>
        <w:pStyle w:val="NoSpacing"/>
        <w:ind w:left="1080"/>
        <w:rPr>
          <w:rFonts w:cstheme="minorHAnsi"/>
          <w:sz w:val="16"/>
          <w:szCs w:val="24"/>
        </w:rPr>
      </w:pPr>
    </w:p>
    <w:p w:rsidR="00E3304A" w:rsidRPr="00E3304A" w:rsidRDefault="002C6050" w:rsidP="00E3304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8:25</w:t>
      </w:r>
      <w:r w:rsidR="00E92BF2">
        <w:rPr>
          <w:b/>
          <w:sz w:val="24"/>
          <w:szCs w:val="24"/>
        </w:rPr>
        <w:t xml:space="preserve"> PM</w:t>
      </w:r>
      <w:r w:rsidR="00E92BF2">
        <w:rPr>
          <w:b/>
          <w:sz w:val="24"/>
          <w:szCs w:val="24"/>
        </w:rPr>
        <w:tab/>
      </w:r>
      <w:r w:rsidR="00E3304A" w:rsidRPr="00E3304A">
        <w:rPr>
          <w:b/>
          <w:sz w:val="24"/>
          <w:szCs w:val="24"/>
        </w:rPr>
        <w:t>COUNCIL AND MANAGER COMMENTS</w:t>
      </w:r>
      <w:r w:rsidR="00E3304A" w:rsidRPr="00E3304A">
        <w:rPr>
          <w:sz w:val="24"/>
          <w:szCs w:val="24"/>
        </w:rPr>
        <w:t xml:space="preserve"> </w:t>
      </w:r>
    </w:p>
    <w:p w:rsidR="00E3304A" w:rsidRDefault="00E3304A" w:rsidP="00E3304A">
      <w:pPr>
        <w:pStyle w:val="NoSpacing"/>
        <w:rPr>
          <w:szCs w:val="24"/>
        </w:rPr>
      </w:pPr>
      <w:r w:rsidRPr="00265E1D">
        <w:rPr>
          <w:szCs w:val="24"/>
        </w:rPr>
        <w:t xml:space="preserve">Council and Manager Comments relating to items of public interest: Announcements regarding local or regional civic and charitable events, staff recognition, commendation of citizens, traffic issues, upcoming meetings, informational update on </w:t>
      </w:r>
      <w:r w:rsidR="00265E1D" w:rsidRPr="00265E1D">
        <w:rPr>
          <w:szCs w:val="24"/>
        </w:rPr>
        <w:t>Town</w:t>
      </w:r>
      <w:r w:rsidRPr="00265E1D">
        <w:rPr>
          <w:szCs w:val="24"/>
        </w:rPr>
        <w:t xml:space="preserve"> projects, awards, acknowledgement of meeting attendees, birthdays, condolences, etc.</w:t>
      </w:r>
    </w:p>
    <w:p w:rsidR="00E3304A" w:rsidRPr="00D934DC" w:rsidRDefault="00E3304A" w:rsidP="00E3304A">
      <w:pPr>
        <w:pStyle w:val="NoSpacing"/>
        <w:rPr>
          <w:rFonts w:cstheme="minorHAnsi"/>
          <w:b/>
          <w:sz w:val="18"/>
          <w:szCs w:val="24"/>
        </w:rPr>
      </w:pPr>
    </w:p>
    <w:p w:rsidR="004F7B11" w:rsidRDefault="004F7B11" w:rsidP="004F7B1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8:30 PM</w:t>
      </w:r>
      <w:r>
        <w:rPr>
          <w:rFonts w:cstheme="minorHAnsi"/>
          <w:b/>
          <w:sz w:val="24"/>
          <w:szCs w:val="24"/>
        </w:rPr>
        <w:tab/>
      </w:r>
      <w:r w:rsidR="00FC034E">
        <w:rPr>
          <w:rFonts w:cstheme="minorHAnsi"/>
          <w:b/>
          <w:sz w:val="24"/>
          <w:szCs w:val="24"/>
        </w:rPr>
        <w:t>CLOSED SESSION</w:t>
      </w:r>
    </w:p>
    <w:p w:rsidR="002D6E60" w:rsidRPr="002D6E60" w:rsidRDefault="002D6E60" w:rsidP="002D6E60">
      <w:pPr>
        <w:pStyle w:val="NoSpacing"/>
        <w:rPr>
          <w:rFonts w:cstheme="minorHAnsi"/>
          <w:sz w:val="24"/>
          <w:szCs w:val="24"/>
        </w:rPr>
      </w:pPr>
      <w:r w:rsidRPr="002D6E60">
        <w:rPr>
          <w:rFonts w:cstheme="minorHAnsi"/>
          <w:sz w:val="24"/>
          <w:szCs w:val="24"/>
        </w:rPr>
        <w:t>The meeting is proposed to be closed pursuant to the General Provision of the Annotated Code of Maryland, Section 3-305(b)</w:t>
      </w:r>
      <w:r w:rsidR="00F41CDE" w:rsidRPr="00F41CDE">
        <w:t xml:space="preserve"> </w:t>
      </w:r>
      <w:r w:rsidR="00F41CDE">
        <w:rPr>
          <w:rFonts w:cstheme="minorHAnsi"/>
          <w:sz w:val="24"/>
          <w:szCs w:val="24"/>
        </w:rPr>
        <w:t xml:space="preserve">(13) </w:t>
      </w:r>
      <w:proofErr w:type="gramStart"/>
      <w:r w:rsidR="00F41CDE" w:rsidRPr="00F41CDE">
        <w:rPr>
          <w:rFonts w:cstheme="minorHAnsi"/>
          <w:sz w:val="24"/>
          <w:szCs w:val="24"/>
        </w:rPr>
        <w:t>To</w:t>
      </w:r>
      <w:proofErr w:type="gramEnd"/>
      <w:r w:rsidR="00F41CDE" w:rsidRPr="00F41CDE">
        <w:rPr>
          <w:rFonts w:cstheme="minorHAnsi"/>
          <w:sz w:val="24"/>
          <w:szCs w:val="24"/>
        </w:rPr>
        <w:t xml:space="preserve"> comply with a specific constitutional, statutory, or judicially imposed requirement that prevents public disclosures about a particular proceeding or matter.</w:t>
      </w:r>
    </w:p>
    <w:p w:rsidR="005A79CE" w:rsidRPr="005A79CE" w:rsidRDefault="00F41CDE" w:rsidP="002D6E60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Approval of Closed Session Minutes</w:t>
      </w:r>
    </w:p>
    <w:p w:rsidR="005A79CE" w:rsidRPr="00A357FD" w:rsidRDefault="00A357FD" w:rsidP="005A79CE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April 9, 2018</w:t>
      </w:r>
    </w:p>
    <w:p w:rsidR="00A357FD" w:rsidRPr="00A357FD" w:rsidRDefault="00A357FD" w:rsidP="005A79CE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May 14, 2018</w:t>
      </w:r>
    </w:p>
    <w:p w:rsidR="00A357FD" w:rsidRPr="00A357FD" w:rsidRDefault="00A357FD" w:rsidP="005A79CE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May 29, 2018</w:t>
      </w:r>
    </w:p>
    <w:p w:rsidR="00A357FD" w:rsidRPr="005A79CE" w:rsidRDefault="00A357FD" w:rsidP="005A79CE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June 25, 2018</w:t>
      </w:r>
    </w:p>
    <w:p w:rsidR="002D6E60" w:rsidRPr="002D6E60" w:rsidRDefault="00A357FD" w:rsidP="002D6E60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Personnel - </w:t>
      </w:r>
      <w:r w:rsidR="005A79CE">
        <w:rPr>
          <w:rFonts w:cstheme="minorHAnsi"/>
          <w:b/>
          <w:sz w:val="24"/>
          <w:szCs w:val="24"/>
        </w:rPr>
        <w:t xml:space="preserve">Town Manager Performance </w:t>
      </w:r>
    </w:p>
    <w:p w:rsidR="00FC034E" w:rsidRPr="00FC034E" w:rsidRDefault="00FC034E" w:rsidP="002D6E60">
      <w:pPr>
        <w:pStyle w:val="NoSpacing"/>
        <w:rPr>
          <w:rFonts w:cstheme="minorHAnsi"/>
          <w:b/>
          <w:sz w:val="24"/>
          <w:szCs w:val="24"/>
        </w:rPr>
      </w:pPr>
    </w:p>
    <w:sectPr w:rsidR="00FC034E" w:rsidRPr="00FC03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46" w:rsidRDefault="007D1B46" w:rsidP="002801B4">
      <w:pPr>
        <w:spacing w:after="0" w:line="240" w:lineRule="auto"/>
      </w:pPr>
      <w:r>
        <w:separator/>
      </w:r>
    </w:p>
  </w:endnote>
  <w:endnote w:type="continuationSeparator" w:id="0">
    <w:p w:rsidR="007D1B46" w:rsidRDefault="007D1B4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46" w:rsidRDefault="007D1B46" w:rsidP="002801B4">
      <w:pPr>
        <w:spacing w:after="0" w:line="240" w:lineRule="auto"/>
      </w:pPr>
      <w:r>
        <w:separator/>
      </w:r>
    </w:p>
  </w:footnote>
  <w:footnote w:type="continuationSeparator" w:id="0">
    <w:p w:rsidR="007D1B46" w:rsidRDefault="007D1B4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Pr="00642584" w:rsidRDefault="002801B4" w:rsidP="00655371">
    <w:pPr>
      <w:pStyle w:val="Header"/>
      <w:jc w:val="center"/>
      <w:rPr>
        <w:sz w:val="32"/>
        <w:szCs w:val="32"/>
      </w:rPr>
    </w:pPr>
    <w:r w:rsidRPr="0064258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 w:rsidRPr="00642584">
      <w:rPr>
        <w:sz w:val="32"/>
        <w:szCs w:val="32"/>
      </w:rPr>
      <w:t>TOWN OF SYKESVILLE, MARYLAND</w:t>
    </w:r>
  </w:p>
  <w:p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Agenda</w:t>
    </w:r>
  </w:p>
  <w:p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Town Council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B0F"/>
    <w:multiLevelType w:val="hybridMultilevel"/>
    <w:tmpl w:val="A18AAC64"/>
    <w:lvl w:ilvl="0" w:tplc="FF3AF8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460F0"/>
    <w:multiLevelType w:val="hybridMultilevel"/>
    <w:tmpl w:val="48425AB8"/>
    <w:lvl w:ilvl="0" w:tplc="6678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910FB"/>
    <w:multiLevelType w:val="hybridMultilevel"/>
    <w:tmpl w:val="FEDCF6E4"/>
    <w:lvl w:ilvl="0" w:tplc="44AE59E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5356"/>
    <w:multiLevelType w:val="hybridMultilevel"/>
    <w:tmpl w:val="46F4844C"/>
    <w:lvl w:ilvl="0" w:tplc="EAC0477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067EF"/>
    <w:multiLevelType w:val="hybridMultilevel"/>
    <w:tmpl w:val="3364E4F2"/>
    <w:lvl w:ilvl="0" w:tplc="940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93E"/>
    <w:multiLevelType w:val="hybridMultilevel"/>
    <w:tmpl w:val="F244D5AC"/>
    <w:lvl w:ilvl="0" w:tplc="DEC271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425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227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C026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18BF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6AA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5E51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A00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68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1E84A2D"/>
    <w:multiLevelType w:val="hybridMultilevel"/>
    <w:tmpl w:val="06F41464"/>
    <w:lvl w:ilvl="0" w:tplc="B66A99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26983"/>
    <w:multiLevelType w:val="hybridMultilevel"/>
    <w:tmpl w:val="FC829DB8"/>
    <w:lvl w:ilvl="0" w:tplc="235CEC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C2664"/>
    <w:multiLevelType w:val="hybridMultilevel"/>
    <w:tmpl w:val="EAD44C80"/>
    <w:lvl w:ilvl="0" w:tplc="4CA6DD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0A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A6C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468A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E8F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42F3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F8C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BC6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B665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A98526F"/>
    <w:multiLevelType w:val="hybridMultilevel"/>
    <w:tmpl w:val="D39EE616"/>
    <w:lvl w:ilvl="0" w:tplc="D3D42C9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3C718D1"/>
    <w:multiLevelType w:val="hybridMultilevel"/>
    <w:tmpl w:val="6038A196"/>
    <w:lvl w:ilvl="0" w:tplc="D9147942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931AC"/>
    <w:multiLevelType w:val="hybridMultilevel"/>
    <w:tmpl w:val="FC829DB8"/>
    <w:lvl w:ilvl="0" w:tplc="235CEC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4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20D0C"/>
    <w:rsid w:val="00037410"/>
    <w:rsid w:val="000608A9"/>
    <w:rsid w:val="00077B57"/>
    <w:rsid w:val="00095B8B"/>
    <w:rsid w:val="000D289E"/>
    <w:rsid w:val="000D5F91"/>
    <w:rsid w:val="000F2CDC"/>
    <w:rsid w:val="00101049"/>
    <w:rsid w:val="00153CC3"/>
    <w:rsid w:val="00192718"/>
    <w:rsid w:val="001D08EB"/>
    <w:rsid w:val="001D587F"/>
    <w:rsid w:val="00221EE8"/>
    <w:rsid w:val="00231A9A"/>
    <w:rsid w:val="00246FE6"/>
    <w:rsid w:val="00265E1D"/>
    <w:rsid w:val="002801B4"/>
    <w:rsid w:val="002C6050"/>
    <w:rsid w:val="002D6E60"/>
    <w:rsid w:val="00324B15"/>
    <w:rsid w:val="0035599C"/>
    <w:rsid w:val="003C3698"/>
    <w:rsid w:val="004139E8"/>
    <w:rsid w:val="004426E7"/>
    <w:rsid w:val="004651CB"/>
    <w:rsid w:val="004A1004"/>
    <w:rsid w:val="004F2E66"/>
    <w:rsid w:val="004F7B11"/>
    <w:rsid w:val="005053AC"/>
    <w:rsid w:val="00577F18"/>
    <w:rsid w:val="005A79CE"/>
    <w:rsid w:val="005B665B"/>
    <w:rsid w:val="005C1742"/>
    <w:rsid w:val="005E625D"/>
    <w:rsid w:val="005F6BE1"/>
    <w:rsid w:val="00622376"/>
    <w:rsid w:val="00642584"/>
    <w:rsid w:val="00655371"/>
    <w:rsid w:val="00657A0D"/>
    <w:rsid w:val="00675408"/>
    <w:rsid w:val="006C6256"/>
    <w:rsid w:val="006E00BE"/>
    <w:rsid w:val="006E3737"/>
    <w:rsid w:val="00727681"/>
    <w:rsid w:val="0075583A"/>
    <w:rsid w:val="00757D9C"/>
    <w:rsid w:val="00767963"/>
    <w:rsid w:val="0077667B"/>
    <w:rsid w:val="007A4498"/>
    <w:rsid w:val="007D1B46"/>
    <w:rsid w:val="00855CD5"/>
    <w:rsid w:val="00874BB0"/>
    <w:rsid w:val="008959B5"/>
    <w:rsid w:val="008B2C3F"/>
    <w:rsid w:val="008D3D8C"/>
    <w:rsid w:val="008E180A"/>
    <w:rsid w:val="008F3E4C"/>
    <w:rsid w:val="00905A2C"/>
    <w:rsid w:val="00A357FD"/>
    <w:rsid w:val="00A448A5"/>
    <w:rsid w:val="00A93839"/>
    <w:rsid w:val="00A96099"/>
    <w:rsid w:val="00AB387B"/>
    <w:rsid w:val="00AB5521"/>
    <w:rsid w:val="00AE7729"/>
    <w:rsid w:val="00B00285"/>
    <w:rsid w:val="00B25011"/>
    <w:rsid w:val="00B338EC"/>
    <w:rsid w:val="00B83313"/>
    <w:rsid w:val="00C41A29"/>
    <w:rsid w:val="00C97E32"/>
    <w:rsid w:val="00CF28F0"/>
    <w:rsid w:val="00D1374D"/>
    <w:rsid w:val="00D809E0"/>
    <w:rsid w:val="00D934DC"/>
    <w:rsid w:val="00DF04C9"/>
    <w:rsid w:val="00DF0B9F"/>
    <w:rsid w:val="00E1504F"/>
    <w:rsid w:val="00E3304A"/>
    <w:rsid w:val="00E37153"/>
    <w:rsid w:val="00E74905"/>
    <w:rsid w:val="00E85F0D"/>
    <w:rsid w:val="00E92BF2"/>
    <w:rsid w:val="00EA0AC0"/>
    <w:rsid w:val="00EC079E"/>
    <w:rsid w:val="00EC25D3"/>
    <w:rsid w:val="00EF49DF"/>
    <w:rsid w:val="00F10C69"/>
    <w:rsid w:val="00F41CDE"/>
    <w:rsid w:val="00F41F4B"/>
    <w:rsid w:val="00F57B2A"/>
    <w:rsid w:val="00F642F7"/>
    <w:rsid w:val="00F803D3"/>
    <w:rsid w:val="00F9050D"/>
    <w:rsid w:val="00FC034E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19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4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1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82282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5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1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56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40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53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9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77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494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28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4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126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073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449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65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96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2</cp:revision>
  <cp:lastPrinted>2018-06-22T17:09:00Z</cp:lastPrinted>
  <dcterms:created xsi:type="dcterms:W3CDTF">2018-07-05T14:35:00Z</dcterms:created>
  <dcterms:modified xsi:type="dcterms:W3CDTF">2018-07-05T14:35:00Z</dcterms:modified>
</cp:coreProperties>
</file>