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03BC7" w14:textId="5B478A7D" w:rsidR="00604146" w:rsidRPr="0012365F" w:rsidRDefault="003344E0" w:rsidP="00604146">
      <w:pPr>
        <w:tabs>
          <w:tab w:val="left" w:pos="1080"/>
        </w:tabs>
        <w:ind w:right="720"/>
      </w:pPr>
      <w:r>
        <w:t xml:space="preserve"> </w:t>
      </w:r>
      <w:r w:rsidR="00604146" w:rsidRPr="0012365F">
        <w:t>Present:</w:t>
      </w:r>
      <w:r w:rsidR="00604146" w:rsidRPr="0012365F">
        <w:tab/>
      </w:r>
      <w:r w:rsidR="00D339CD" w:rsidRPr="0012365F">
        <w:t>Steve Enslow</w:t>
      </w:r>
      <w:r w:rsidR="00D339CD" w:rsidRPr="0012365F">
        <w:tab/>
      </w:r>
      <w:r w:rsidR="00D339CD" w:rsidRPr="0012365F">
        <w:tab/>
      </w:r>
      <w:r w:rsidR="00A51266" w:rsidRPr="0012365F">
        <w:t>Phil Singleton</w:t>
      </w:r>
    </w:p>
    <w:p w14:paraId="4CA2E594" w14:textId="3ACF60F3" w:rsidR="00E86E82" w:rsidRPr="0012365F" w:rsidRDefault="00604146" w:rsidP="00E86E82">
      <w:pPr>
        <w:tabs>
          <w:tab w:val="left" w:pos="1080"/>
        </w:tabs>
        <w:ind w:right="720"/>
      </w:pPr>
      <w:r w:rsidRPr="0012365F">
        <w:tab/>
      </w:r>
      <w:r w:rsidR="006A65E3" w:rsidRPr="0012365F">
        <w:t>Mike Scheiner</w:t>
      </w:r>
      <w:r w:rsidR="006A65E3">
        <w:tab/>
      </w:r>
      <w:r w:rsidR="006A65E3">
        <w:tab/>
        <w:t>Ken Johnson</w:t>
      </w:r>
      <w:r w:rsidR="006A65E3">
        <w:tab/>
      </w:r>
      <w:r w:rsidR="006A65E3">
        <w:tab/>
      </w:r>
      <w:r w:rsidR="006A65E3">
        <w:tab/>
      </w:r>
      <w:r w:rsidR="006A65E3">
        <w:tab/>
      </w:r>
      <w:r w:rsidR="006A65E3">
        <w:tab/>
      </w:r>
      <w:r w:rsidR="006A65E3">
        <w:tab/>
        <w:t>Mark Dyer</w:t>
      </w:r>
    </w:p>
    <w:p w14:paraId="258F1D36" w14:textId="67B78E76" w:rsidR="00572C94" w:rsidRDefault="003C03FD" w:rsidP="00F50BBD">
      <w:pPr>
        <w:tabs>
          <w:tab w:val="left" w:pos="1080"/>
        </w:tabs>
        <w:ind w:right="720"/>
      </w:pPr>
      <w:r w:rsidRPr="0012365F">
        <w:tab/>
      </w:r>
      <w:r w:rsidR="00572C94">
        <w:tab/>
      </w:r>
      <w:r w:rsidR="00DC7BEC">
        <w:tab/>
      </w:r>
    </w:p>
    <w:p w14:paraId="533E8F18" w14:textId="77777777" w:rsidR="00572C94" w:rsidRDefault="00572C94" w:rsidP="00F50BBD">
      <w:pPr>
        <w:tabs>
          <w:tab w:val="left" w:pos="1080"/>
        </w:tabs>
        <w:ind w:right="720"/>
      </w:pPr>
    </w:p>
    <w:p w14:paraId="1103CE36" w14:textId="79D22A6A" w:rsidR="006A65E3" w:rsidRPr="0012365F" w:rsidRDefault="00572C94" w:rsidP="006A65E3">
      <w:pPr>
        <w:tabs>
          <w:tab w:val="left" w:pos="1080"/>
        </w:tabs>
        <w:ind w:right="720"/>
      </w:pPr>
      <w:r>
        <w:t>Absent:</w:t>
      </w:r>
      <w:r>
        <w:tab/>
      </w:r>
      <w:r w:rsidR="006A65E3" w:rsidRPr="0012365F">
        <w:t>Ed Cinkole</w:t>
      </w:r>
      <w:r w:rsidR="006A65E3" w:rsidRPr="0012365F">
        <w:tab/>
      </w:r>
      <w:r w:rsidR="006A65E3" w:rsidRPr="0012365F">
        <w:tab/>
        <w:t>Julia Betz</w:t>
      </w:r>
    </w:p>
    <w:p w14:paraId="1ED53559" w14:textId="043CC6D1" w:rsidR="00FD69E5" w:rsidRPr="0012365F" w:rsidRDefault="007770EE" w:rsidP="00604146">
      <w:pPr>
        <w:tabs>
          <w:tab w:val="left" w:pos="1080"/>
        </w:tabs>
        <w:ind w:right="720"/>
      </w:pPr>
      <w:r w:rsidRPr="0012365F">
        <w:tab/>
      </w:r>
      <w:r w:rsidRPr="0012365F">
        <w:tab/>
      </w:r>
    </w:p>
    <w:p w14:paraId="0A37501D" w14:textId="77777777" w:rsidR="00604146" w:rsidRPr="0012365F" w:rsidRDefault="003C03FD" w:rsidP="00604146">
      <w:pPr>
        <w:tabs>
          <w:tab w:val="left" w:pos="1080"/>
        </w:tabs>
        <w:ind w:right="720"/>
      </w:pPr>
      <w:r w:rsidRPr="0012365F">
        <w:tab/>
      </w:r>
      <w:r w:rsidR="00604146" w:rsidRPr="0012365F">
        <w:tab/>
      </w:r>
      <w:r w:rsidR="00604146" w:rsidRPr="0012365F">
        <w:tab/>
      </w:r>
      <w:r w:rsidR="00604146" w:rsidRPr="0012365F">
        <w:tab/>
      </w:r>
      <w:r w:rsidR="00604146" w:rsidRPr="0012365F">
        <w:tab/>
      </w:r>
    </w:p>
    <w:p w14:paraId="14786C1C" w14:textId="0F3BD7AF" w:rsidR="00604146" w:rsidRPr="0012365F" w:rsidRDefault="00604146" w:rsidP="00DD1724">
      <w:pPr>
        <w:tabs>
          <w:tab w:val="left" w:pos="1080"/>
          <w:tab w:val="left" w:pos="1440"/>
        </w:tabs>
        <w:ind w:right="720"/>
      </w:pPr>
      <w:r w:rsidRPr="0012365F">
        <w:t>Staff:</w:t>
      </w:r>
      <w:r w:rsidRPr="0012365F">
        <w:tab/>
      </w:r>
      <w:r w:rsidR="001A0D76">
        <w:t>Frank Schaeffer, Interim Town Manager</w:t>
      </w:r>
      <w:r w:rsidRPr="0012365F">
        <w:t xml:space="preserve"> </w:t>
      </w:r>
    </w:p>
    <w:p w14:paraId="3AD4D146" w14:textId="5C2FE5D9" w:rsidR="00604146" w:rsidRPr="0012365F" w:rsidRDefault="00604146" w:rsidP="00604146">
      <w:pPr>
        <w:tabs>
          <w:tab w:val="left" w:pos="1080"/>
          <w:tab w:val="left" w:pos="1440"/>
        </w:tabs>
        <w:ind w:right="720"/>
      </w:pPr>
      <w:r w:rsidRPr="0012365F">
        <w:tab/>
      </w:r>
      <w:r w:rsidR="007770EE" w:rsidRPr="0012365F">
        <w:t>Jana Antrobus</w:t>
      </w:r>
      <w:r w:rsidR="002D26EE">
        <w:t>, Executive Assistant</w:t>
      </w:r>
    </w:p>
    <w:p w14:paraId="5DAB6C7B" w14:textId="77777777" w:rsidR="001E470E" w:rsidRPr="0012365F" w:rsidRDefault="001E470E" w:rsidP="00604146">
      <w:pPr>
        <w:tabs>
          <w:tab w:val="left" w:pos="1080"/>
          <w:tab w:val="left" w:pos="1440"/>
        </w:tabs>
        <w:ind w:right="720"/>
      </w:pPr>
    </w:p>
    <w:p w14:paraId="17337E17" w14:textId="77777777" w:rsidR="00AF3728" w:rsidRPr="0012365F" w:rsidRDefault="00AF3728" w:rsidP="00AD4A25">
      <w:pPr>
        <w:rPr>
          <w:b/>
          <w:u w:val="single"/>
        </w:rPr>
      </w:pPr>
      <w:r w:rsidRPr="0012365F">
        <w:rPr>
          <w:b/>
          <w:u w:val="single"/>
        </w:rPr>
        <w:t>Call to Order</w:t>
      </w:r>
    </w:p>
    <w:p w14:paraId="55C712F6" w14:textId="6C53A4E1" w:rsidR="00AF3728" w:rsidRPr="0012365F" w:rsidRDefault="00D339CD" w:rsidP="00AD4A25">
      <w:pPr>
        <w:tabs>
          <w:tab w:val="left" w:pos="1080"/>
          <w:tab w:val="left" w:pos="1440"/>
        </w:tabs>
      </w:pPr>
      <w:r w:rsidRPr="0012365F">
        <w:t>Steve Enslow</w:t>
      </w:r>
      <w:r w:rsidR="00AF3728" w:rsidRPr="0012365F">
        <w:t>,</w:t>
      </w:r>
      <w:r w:rsidRPr="0012365F">
        <w:t xml:space="preserve"> Chair</w:t>
      </w:r>
      <w:r w:rsidR="001D2F6C" w:rsidRPr="0012365F">
        <w:t>man</w:t>
      </w:r>
      <w:r w:rsidR="00AF3728" w:rsidRPr="0012365F">
        <w:t xml:space="preserve"> called the meeting to order at 7:</w:t>
      </w:r>
      <w:r w:rsidR="007E7F3D" w:rsidRPr="0012365F">
        <w:t>0</w:t>
      </w:r>
      <w:r w:rsidR="00290621">
        <w:t>0</w:t>
      </w:r>
      <w:r w:rsidR="00AF3728" w:rsidRPr="0012365F">
        <w:t xml:space="preserve"> PM.</w:t>
      </w:r>
    </w:p>
    <w:p w14:paraId="1A54A1D5" w14:textId="0EB22C48" w:rsidR="0020684A" w:rsidRPr="005418DB" w:rsidRDefault="0020684A" w:rsidP="0020684A"/>
    <w:p w14:paraId="5F000126" w14:textId="77777777" w:rsidR="005418DB" w:rsidRDefault="005418DB" w:rsidP="0020684A">
      <w:pPr>
        <w:rPr>
          <w:b/>
          <w:u w:val="single"/>
        </w:rPr>
      </w:pPr>
    </w:p>
    <w:p w14:paraId="12667A1D" w14:textId="77777777" w:rsidR="0020684A" w:rsidRPr="0020684A" w:rsidRDefault="0020684A" w:rsidP="0020684A">
      <w:pPr>
        <w:rPr>
          <w:b/>
          <w:u w:val="single"/>
        </w:rPr>
      </w:pPr>
      <w:r w:rsidRPr="0020684A">
        <w:rPr>
          <w:b/>
          <w:u w:val="single"/>
        </w:rPr>
        <w:t>Approval of the Minutes</w:t>
      </w:r>
    </w:p>
    <w:p w14:paraId="006769DB" w14:textId="02CA4DB3" w:rsidR="0020684A" w:rsidRDefault="0020684A" w:rsidP="0020684A">
      <w:pPr>
        <w:tabs>
          <w:tab w:val="left" w:pos="1080"/>
        </w:tabs>
        <w:ind w:right="720"/>
        <w:rPr>
          <w:b/>
        </w:rPr>
      </w:pPr>
      <w:r w:rsidRPr="00600ABF">
        <w:t>Motion wa</w:t>
      </w:r>
      <w:r>
        <w:t xml:space="preserve">s made by Commissioner Singleton </w:t>
      </w:r>
      <w:r w:rsidRPr="00600ABF">
        <w:t xml:space="preserve">and </w:t>
      </w:r>
      <w:r w:rsidR="00290621">
        <w:t xml:space="preserve">seconded by Commissioner </w:t>
      </w:r>
      <w:r w:rsidR="006A65E3">
        <w:t>Johnson</w:t>
      </w:r>
      <w:r w:rsidR="00572C94">
        <w:t xml:space="preserve"> to approve the </w:t>
      </w:r>
      <w:r w:rsidR="006A65E3">
        <w:t>June 3,</w:t>
      </w:r>
      <w:r w:rsidRPr="00600ABF">
        <w:t xml:space="preserve"> 201</w:t>
      </w:r>
      <w:r w:rsidR="00683513">
        <w:t>9</w:t>
      </w:r>
      <w:r w:rsidRPr="00600ABF">
        <w:t xml:space="preserve"> Planning Commission meeting minutes. </w:t>
      </w:r>
      <w:r w:rsidR="005418DB">
        <w:t xml:space="preserve">Commissioner </w:t>
      </w:r>
      <w:r w:rsidR="006A65E3">
        <w:t>Scheiner</w:t>
      </w:r>
      <w:r w:rsidR="005418DB">
        <w:t xml:space="preserve"> abstained. </w:t>
      </w:r>
      <w:r>
        <w:t>All</w:t>
      </w:r>
      <w:r w:rsidR="005418DB">
        <w:t xml:space="preserve"> others</w:t>
      </w:r>
      <w:r>
        <w:t xml:space="preserve"> </w:t>
      </w:r>
      <w:r w:rsidRPr="00600ABF">
        <w:t xml:space="preserve">voted in </w:t>
      </w:r>
      <w:r>
        <w:t>favor</w:t>
      </w:r>
      <w:r w:rsidRPr="00600ABF">
        <w:rPr>
          <w:b/>
        </w:rPr>
        <w:t xml:space="preserve">. </w:t>
      </w:r>
    </w:p>
    <w:p w14:paraId="2667BC8A" w14:textId="77777777" w:rsidR="000F484D" w:rsidRDefault="000F484D" w:rsidP="00AD4A25"/>
    <w:p w14:paraId="1BD55C6A" w14:textId="77777777" w:rsidR="00BB0A01" w:rsidRPr="00BB0A01" w:rsidRDefault="00BB0A01" w:rsidP="00BB0A01">
      <w:pPr>
        <w:pStyle w:val="ListParagraph"/>
        <w:ind w:left="0"/>
        <w:rPr>
          <w:b/>
          <w:u w:val="single"/>
        </w:rPr>
      </w:pPr>
      <w:r w:rsidRPr="00BB0A01">
        <w:rPr>
          <w:b/>
          <w:u w:val="single"/>
        </w:rPr>
        <w:t>Business</w:t>
      </w:r>
    </w:p>
    <w:p w14:paraId="27D6CA6D" w14:textId="77777777" w:rsidR="00A37CA2" w:rsidRPr="008547E0" w:rsidRDefault="00A37CA2" w:rsidP="00A37CA2">
      <w:r w:rsidRPr="008547E0">
        <w:t>Warfield Planned Employment Campus – Concept/Preliminary Site Plan Parcel D, Building F</w:t>
      </w:r>
    </w:p>
    <w:p w14:paraId="26137371" w14:textId="77777777" w:rsidR="006A65E3" w:rsidRDefault="006A65E3" w:rsidP="00725F57">
      <w:pPr>
        <w:rPr>
          <w:b/>
          <w:u w:val="single"/>
        </w:rPr>
      </w:pPr>
    </w:p>
    <w:p w14:paraId="6D926A5E" w14:textId="60D7B68A" w:rsidR="00A37CA2" w:rsidRPr="008547E0" w:rsidRDefault="00AE7C14" w:rsidP="00A37CA2">
      <w:r w:rsidRPr="00AE7C14">
        <w:t xml:space="preserve">Warfield Companies </w:t>
      </w:r>
      <w:r w:rsidR="00A37CA2" w:rsidRPr="00AE7C14">
        <w:t xml:space="preserve">has submitted a Conceptual/Preliminary Site Development Plan for Parcel D, Building F.  The Plan as submitted is generally consistent with the approved Preliminary Planned Employment Campus (PEC) Plan.  A notable difference is the shifting of some of the on-site parking to on-street </w:t>
      </w:r>
      <w:r w:rsidR="00CD288C">
        <w:t>angled</w:t>
      </w:r>
      <w:r w:rsidR="005C43E4" w:rsidRPr="00AE7C14">
        <w:t xml:space="preserve"> </w:t>
      </w:r>
      <w:r w:rsidR="00A37CA2" w:rsidRPr="00AE7C14">
        <w:t>parking.  Fourteen of the fifty-two provided spaces will be on Warfield Avenue.  The spaces will overlap</w:t>
      </w:r>
      <w:r w:rsidR="00A37CA2" w:rsidRPr="008547E0">
        <w:t xml:space="preserve"> the property line, with a portion being in the Town roadbed and a portion being on private property. This configuration is proposed in other locations on Warfield Ave</w:t>
      </w:r>
      <w:r w:rsidR="00A37CA2">
        <w:t>nue on the approved PEC P</w:t>
      </w:r>
      <w:r w:rsidR="00A37CA2" w:rsidRPr="008547E0">
        <w:t xml:space="preserve">lan.  Prior to final site plan approval a </w:t>
      </w:r>
      <w:r w:rsidR="00A37CA2">
        <w:t>D</w:t>
      </w:r>
      <w:r w:rsidR="00A37CA2" w:rsidRPr="008547E0">
        <w:t xml:space="preserve">eveloper </w:t>
      </w:r>
      <w:r w:rsidR="00A37CA2">
        <w:t>A</w:t>
      </w:r>
      <w:r w:rsidR="00A37CA2" w:rsidRPr="008547E0">
        <w:t xml:space="preserve">greement between </w:t>
      </w:r>
      <w:r w:rsidRPr="00AE7C14">
        <w:t>Warfield Companies</w:t>
      </w:r>
      <w:r w:rsidR="00A37CA2" w:rsidRPr="008547E0">
        <w:t xml:space="preserve"> and the Town will need to be developed to establish maintenance responsibilities and liabilities.  </w:t>
      </w:r>
    </w:p>
    <w:p w14:paraId="25079907" w14:textId="76208718" w:rsidR="00A37CA2" w:rsidRPr="008547E0" w:rsidRDefault="00A37CA2" w:rsidP="00A37CA2"/>
    <w:p w14:paraId="39D8CB3F" w14:textId="4F55BF7B" w:rsidR="00A37CA2" w:rsidRDefault="00A37CA2" w:rsidP="00A37CA2">
      <w:pPr>
        <w:contextualSpacing/>
      </w:pPr>
      <w:r>
        <w:t>Staff comments are as follows:</w:t>
      </w:r>
    </w:p>
    <w:p w14:paraId="0D4F2852" w14:textId="77777777" w:rsidR="00A37CA2" w:rsidRPr="00E83D08" w:rsidRDefault="00A37CA2" w:rsidP="00FF76DF">
      <w:pPr>
        <w:numPr>
          <w:ilvl w:val="0"/>
          <w:numId w:val="1"/>
        </w:numPr>
        <w:spacing w:after="200" w:line="276" w:lineRule="auto"/>
        <w:contextualSpacing/>
        <w:rPr>
          <w:rFonts w:eastAsiaTheme="minorHAnsi"/>
          <w:u w:val="single"/>
        </w:rPr>
      </w:pPr>
      <w:r w:rsidRPr="008547E0">
        <w:t xml:space="preserve"> </w:t>
      </w:r>
      <w:r w:rsidRPr="00E83D08">
        <w:rPr>
          <w:rFonts w:eastAsiaTheme="minorHAnsi"/>
          <w:u w:val="single"/>
        </w:rPr>
        <w:t>Sheet SP-3,</w:t>
      </w:r>
    </w:p>
    <w:p w14:paraId="30CA7EF9" w14:textId="77777777" w:rsidR="00A37CA2" w:rsidRPr="00E83D08" w:rsidRDefault="00A37CA2" w:rsidP="00A37CA2">
      <w:pPr>
        <w:spacing w:after="200" w:line="276" w:lineRule="auto"/>
        <w:ind w:left="720"/>
        <w:contextualSpacing/>
        <w:rPr>
          <w:rFonts w:eastAsiaTheme="minorHAnsi"/>
        </w:rPr>
      </w:pPr>
      <w:r w:rsidRPr="00E83D08">
        <w:rPr>
          <w:rFonts w:eastAsiaTheme="minorHAnsi"/>
        </w:rPr>
        <w:t xml:space="preserve">The last sentence of Note 35 includes a request for a waiver of a parking commitment relative to Parcel D-1.  Is that request relevant to this site plan?  If not relevant, delete the note.      </w:t>
      </w:r>
    </w:p>
    <w:p w14:paraId="171FBE9E" w14:textId="77777777" w:rsidR="00C071AF" w:rsidRDefault="00C071AF" w:rsidP="00A37CA2">
      <w:pPr>
        <w:spacing w:after="200" w:line="276" w:lineRule="auto"/>
        <w:ind w:left="720"/>
        <w:contextualSpacing/>
        <w:rPr>
          <w:rFonts w:eastAsiaTheme="minorHAnsi"/>
          <w:u w:val="single"/>
        </w:rPr>
      </w:pPr>
    </w:p>
    <w:p w14:paraId="3BDBA473" w14:textId="77777777" w:rsidR="00A37CA2" w:rsidRPr="00E83D08" w:rsidRDefault="00A37CA2" w:rsidP="00A37CA2">
      <w:pPr>
        <w:spacing w:after="200" w:line="276" w:lineRule="auto"/>
        <w:ind w:left="720"/>
        <w:contextualSpacing/>
        <w:rPr>
          <w:rFonts w:eastAsiaTheme="minorHAnsi"/>
          <w:u w:val="single"/>
        </w:rPr>
      </w:pPr>
      <w:r w:rsidRPr="00E83D08">
        <w:rPr>
          <w:rFonts w:eastAsiaTheme="minorHAnsi"/>
          <w:u w:val="single"/>
        </w:rPr>
        <w:t>Sheet SP-1</w:t>
      </w:r>
    </w:p>
    <w:p w14:paraId="7440A4E5" w14:textId="77777777" w:rsidR="00A37CA2" w:rsidRPr="00E83D08" w:rsidRDefault="00A37CA2" w:rsidP="00FF76DF">
      <w:pPr>
        <w:numPr>
          <w:ilvl w:val="0"/>
          <w:numId w:val="1"/>
        </w:numPr>
        <w:spacing w:after="200" w:line="276" w:lineRule="auto"/>
        <w:contextualSpacing/>
        <w:rPr>
          <w:rFonts w:eastAsiaTheme="minorHAnsi"/>
        </w:rPr>
      </w:pPr>
      <w:r w:rsidRPr="00E83D08">
        <w:rPr>
          <w:rFonts w:eastAsiaTheme="minorHAnsi"/>
        </w:rPr>
        <w:t xml:space="preserve">Show storm drain manhole on south end of Building F as well as any storm drain pipes leading to or from the manhole.  </w:t>
      </w:r>
    </w:p>
    <w:p w14:paraId="6F02CC37" w14:textId="77777777" w:rsidR="00A37CA2" w:rsidRPr="00E83D08" w:rsidRDefault="00A37CA2" w:rsidP="00FF76DF">
      <w:pPr>
        <w:numPr>
          <w:ilvl w:val="0"/>
          <w:numId w:val="1"/>
        </w:numPr>
        <w:spacing w:after="200" w:line="276" w:lineRule="auto"/>
        <w:contextualSpacing/>
        <w:rPr>
          <w:rFonts w:eastAsiaTheme="minorHAnsi"/>
        </w:rPr>
      </w:pPr>
      <w:r w:rsidRPr="00E83D08">
        <w:rPr>
          <w:rFonts w:eastAsiaTheme="minorHAnsi"/>
        </w:rPr>
        <w:lastRenderedPageBreak/>
        <w:t xml:space="preserve">Indicate whether the existing sewer line is to remain in service or to be abandoned and a new service line provided </w:t>
      </w:r>
    </w:p>
    <w:p w14:paraId="596150E4" w14:textId="77777777" w:rsidR="00A37CA2" w:rsidRPr="00E83D08" w:rsidRDefault="00A37CA2" w:rsidP="00A37CA2">
      <w:pPr>
        <w:spacing w:after="200" w:line="276" w:lineRule="auto"/>
        <w:ind w:left="720"/>
        <w:contextualSpacing/>
        <w:rPr>
          <w:rFonts w:eastAsiaTheme="minorHAnsi"/>
        </w:rPr>
      </w:pPr>
    </w:p>
    <w:p w14:paraId="05691EDC" w14:textId="77777777" w:rsidR="00A37CA2" w:rsidRPr="00E83D08" w:rsidRDefault="00A37CA2" w:rsidP="00A37CA2">
      <w:pPr>
        <w:spacing w:after="200" w:line="276" w:lineRule="auto"/>
        <w:ind w:left="720"/>
        <w:contextualSpacing/>
        <w:rPr>
          <w:rFonts w:eastAsiaTheme="minorHAnsi"/>
          <w:u w:val="single"/>
        </w:rPr>
      </w:pPr>
      <w:r w:rsidRPr="00E83D08">
        <w:rPr>
          <w:rFonts w:eastAsiaTheme="minorHAnsi"/>
          <w:u w:val="single"/>
        </w:rPr>
        <w:t>Sheet SP-2</w:t>
      </w:r>
    </w:p>
    <w:p w14:paraId="2CD1A435" w14:textId="77777777" w:rsidR="00A37CA2" w:rsidRPr="00E83D08" w:rsidRDefault="00A37CA2" w:rsidP="00FF76DF">
      <w:pPr>
        <w:numPr>
          <w:ilvl w:val="0"/>
          <w:numId w:val="1"/>
        </w:numPr>
        <w:spacing w:after="200" w:line="276" w:lineRule="auto"/>
        <w:contextualSpacing/>
        <w:rPr>
          <w:rFonts w:eastAsiaTheme="minorHAnsi"/>
        </w:rPr>
      </w:pPr>
      <w:r w:rsidRPr="00E83D08">
        <w:rPr>
          <w:rFonts w:eastAsiaTheme="minorHAnsi"/>
        </w:rPr>
        <w:t xml:space="preserve">Parking calculation note has 3.3 spaces per 1,000 as the multiplier, correct to 3.0.  </w:t>
      </w:r>
    </w:p>
    <w:p w14:paraId="01954745" w14:textId="77777777" w:rsidR="00A37CA2" w:rsidRPr="00E83D08" w:rsidRDefault="00A37CA2" w:rsidP="00FF76DF">
      <w:pPr>
        <w:numPr>
          <w:ilvl w:val="0"/>
          <w:numId w:val="1"/>
        </w:numPr>
        <w:spacing w:after="200" w:line="276" w:lineRule="auto"/>
        <w:contextualSpacing/>
        <w:rPr>
          <w:rFonts w:eastAsiaTheme="minorHAnsi"/>
        </w:rPr>
      </w:pPr>
      <w:r w:rsidRPr="00E83D08">
        <w:rPr>
          <w:rFonts w:eastAsiaTheme="minorHAnsi"/>
        </w:rPr>
        <w:t>Provide a cumulative parking tabulation for Parcel D.</w:t>
      </w:r>
    </w:p>
    <w:p w14:paraId="56DBD684" w14:textId="77777777" w:rsidR="00A37CA2" w:rsidRPr="00E83D08" w:rsidRDefault="00A37CA2" w:rsidP="00FF76DF">
      <w:pPr>
        <w:numPr>
          <w:ilvl w:val="0"/>
          <w:numId w:val="1"/>
        </w:numPr>
        <w:spacing w:after="200" w:line="276" w:lineRule="auto"/>
        <w:contextualSpacing/>
        <w:rPr>
          <w:rFonts w:eastAsiaTheme="minorHAnsi"/>
        </w:rPr>
      </w:pPr>
      <w:r w:rsidRPr="00E83D08">
        <w:rPr>
          <w:rFonts w:eastAsiaTheme="minorHAnsi"/>
        </w:rPr>
        <w:t xml:space="preserve">Provide a water/sewer demand calculation, accepted by Carroll County Bureau of Utilities, for Building F.  Provide a cumulative water/sewer demand and allocation balance, accepted by the Carroll County Bureau of Utilities, for the PEC.  </w:t>
      </w:r>
    </w:p>
    <w:p w14:paraId="4AC1657D" w14:textId="11377D3D" w:rsidR="00A37CA2" w:rsidRPr="00E83D08" w:rsidRDefault="00CB55DC" w:rsidP="00FF76DF">
      <w:pPr>
        <w:numPr>
          <w:ilvl w:val="0"/>
          <w:numId w:val="1"/>
        </w:numPr>
        <w:spacing w:after="200" w:line="276" w:lineRule="auto"/>
        <w:contextualSpacing/>
        <w:rPr>
          <w:rFonts w:eastAsiaTheme="minorHAnsi"/>
        </w:rPr>
      </w:pPr>
      <w:r>
        <w:rPr>
          <w:rFonts w:eastAsiaTheme="minorHAnsi"/>
        </w:rPr>
        <w:t>Note 1 indicates the PEC P</w:t>
      </w:r>
      <w:r w:rsidR="00A37CA2" w:rsidRPr="00E83D08">
        <w:rPr>
          <w:rFonts w:eastAsiaTheme="minorHAnsi"/>
        </w:rPr>
        <w:t>lan was approved 12/22/19.  Approval date is 12/05/16.</w:t>
      </w:r>
    </w:p>
    <w:p w14:paraId="785F420D" w14:textId="3BA24B6B" w:rsidR="00A37CA2" w:rsidRPr="00E83D08" w:rsidRDefault="00CB55DC" w:rsidP="00FF76DF">
      <w:pPr>
        <w:numPr>
          <w:ilvl w:val="0"/>
          <w:numId w:val="1"/>
        </w:numPr>
        <w:spacing w:after="200" w:line="276" w:lineRule="auto"/>
        <w:contextualSpacing/>
        <w:rPr>
          <w:rFonts w:eastAsiaTheme="minorHAnsi"/>
        </w:rPr>
      </w:pPr>
      <w:r>
        <w:rPr>
          <w:rFonts w:eastAsiaTheme="minorHAnsi"/>
        </w:rPr>
        <w:t>The PEC P</w:t>
      </w:r>
      <w:r w:rsidR="00A37CA2" w:rsidRPr="00E83D08">
        <w:rPr>
          <w:rFonts w:eastAsiaTheme="minorHAnsi"/>
        </w:rPr>
        <w:t>lan shows parking spaces along Warfield Avenue which will require shifting of the road alignment and significant grading on the Parcel D side of Warfield Avenue.  To ensure the revisions which are proposed with Building F mesh with the PEC provide a grading plan along Warfield Ave up to Building C.</w:t>
      </w:r>
    </w:p>
    <w:p w14:paraId="7975DE29" w14:textId="77777777" w:rsidR="00A37CA2" w:rsidRPr="00E83D08" w:rsidRDefault="00A37CA2" w:rsidP="00FF76DF">
      <w:pPr>
        <w:numPr>
          <w:ilvl w:val="0"/>
          <w:numId w:val="1"/>
        </w:numPr>
        <w:spacing w:after="200" w:line="276" w:lineRule="auto"/>
        <w:contextualSpacing/>
        <w:rPr>
          <w:rFonts w:eastAsiaTheme="minorHAnsi"/>
        </w:rPr>
      </w:pPr>
      <w:r w:rsidRPr="00E83D08">
        <w:rPr>
          <w:rFonts w:eastAsiaTheme="minorHAnsi"/>
        </w:rPr>
        <w:t xml:space="preserve">Provide a walkway plan which shows how the walks for Building F will connect with the other buildings and parking on Parcel D.  </w:t>
      </w:r>
    </w:p>
    <w:p w14:paraId="51E5568E" w14:textId="11AD5CDC" w:rsidR="00A37CA2" w:rsidRPr="008547E0" w:rsidRDefault="00A37CA2" w:rsidP="00A37CA2">
      <w:pPr>
        <w:contextualSpacing/>
        <w:rPr>
          <w:b/>
        </w:rPr>
      </w:pPr>
      <w:r w:rsidRPr="008547E0">
        <w:t xml:space="preserve"> </w:t>
      </w:r>
    </w:p>
    <w:p w14:paraId="4DBB787F" w14:textId="2A5A709A" w:rsidR="00A37CA2" w:rsidRDefault="00A37CA2" w:rsidP="00A37CA2">
      <w:r>
        <w:t>Staff r</w:t>
      </w:r>
      <w:r w:rsidRPr="00A37CA2">
        <w:t xml:space="preserve">ecommends </w:t>
      </w:r>
      <w:r>
        <w:t>a</w:t>
      </w:r>
      <w:r w:rsidRPr="00A37CA2">
        <w:t>cceptance</w:t>
      </w:r>
      <w:r>
        <w:t xml:space="preserve"> of the Concept/Preliminary P</w:t>
      </w:r>
      <w:r w:rsidRPr="008547E0">
        <w:t>lan</w:t>
      </w:r>
      <w:r>
        <w:t xml:space="preserve"> and</w:t>
      </w:r>
      <w:r w:rsidRPr="008547E0">
        <w:t xml:space="preserve"> proceed with the</w:t>
      </w:r>
      <w:r>
        <w:t xml:space="preserve"> S</w:t>
      </w:r>
      <w:r w:rsidRPr="008547E0">
        <w:t xml:space="preserve">ite </w:t>
      </w:r>
      <w:r>
        <w:t>D</w:t>
      </w:r>
      <w:r w:rsidRPr="008547E0">
        <w:t xml:space="preserve">evelopment </w:t>
      </w:r>
      <w:r>
        <w:t>Plan Review P</w:t>
      </w:r>
      <w:r w:rsidRPr="008547E0">
        <w:t>rocess.  Plans to be prepared and submitted to the Carroll County Bureau of Development</w:t>
      </w:r>
      <w:r w:rsidR="00CD288C">
        <w:t xml:space="preserve"> </w:t>
      </w:r>
      <w:r w:rsidRPr="008547E0">
        <w:t>Review</w:t>
      </w:r>
      <w:r w:rsidR="00CD288C">
        <w:t xml:space="preserve"> </w:t>
      </w:r>
      <w:r w:rsidR="00CD288C">
        <w:t>(BDR)</w:t>
      </w:r>
      <w:r w:rsidR="00CD288C" w:rsidRPr="008547E0">
        <w:t xml:space="preserve"> </w:t>
      </w:r>
      <w:r w:rsidR="00CD288C">
        <w:t xml:space="preserve"> </w:t>
      </w:r>
      <w:r w:rsidRPr="008547E0">
        <w:t xml:space="preserve"> in accordance with BDR and Town of Sykesville Site Development Pla</w:t>
      </w:r>
      <w:r>
        <w:t>n R</w:t>
      </w:r>
      <w:r w:rsidRPr="008547E0">
        <w:t xml:space="preserve">equirements and </w:t>
      </w:r>
      <w:r>
        <w:t>C</w:t>
      </w:r>
      <w:r w:rsidRPr="008547E0">
        <w:t xml:space="preserve">hecklists.  Plan review package shall address Town comments and include an </w:t>
      </w:r>
      <w:r w:rsidR="00F203F4" w:rsidRPr="008547E0">
        <w:t xml:space="preserve">overall </w:t>
      </w:r>
      <w:r w:rsidRPr="008547E0">
        <w:t xml:space="preserve">updated PEC </w:t>
      </w:r>
      <w:r>
        <w:t>P</w:t>
      </w:r>
      <w:r w:rsidRPr="008547E0">
        <w:t xml:space="preserve">lan to reflect the </w:t>
      </w:r>
      <w:r>
        <w:t>modifications to the PEC P</w:t>
      </w:r>
      <w:r w:rsidRPr="008547E0">
        <w:t xml:space="preserve">lan that have been approved and proposed to date.  County and Town review fees will apply.  </w:t>
      </w:r>
    </w:p>
    <w:p w14:paraId="5C3417AB" w14:textId="77777777" w:rsidR="00CB55DC" w:rsidRDefault="00CB55DC" w:rsidP="00A37CA2"/>
    <w:p w14:paraId="0E2E2508" w14:textId="5FB2BAB2" w:rsidR="005F513E" w:rsidRDefault="00CB55DC" w:rsidP="00FF76DF">
      <w:r>
        <w:t>Steve McCleaf</w:t>
      </w:r>
      <w:r w:rsidR="00AE7C14">
        <w:t>, Warfield Companies</w:t>
      </w:r>
      <w:r>
        <w:t xml:space="preserve"> </w:t>
      </w:r>
      <w:r w:rsidR="00AE7C14">
        <w:t>response</w:t>
      </w:r>
      <w:r w:rsidR="00F203F4">
        <w:t xml:space="preserve">: </w:t>
      </w:r>
      <w:r w:rsidR="004247E8">
        <w:t>The</w:t>
      </w:r>
      <w:r w:rsidR="00765F54">
        <w:t xml:space="preserve"> D</w:t>
      </w:r>
      <w:r w:rsidR="00605FC2">
        <w:t>eveloper rejects the condition of providing an updated PEC P</w:t>
      </w:r>
      <w:r w:rsidR="00CD288C">
        <w:t>lan e</w:t>
      </w:r>
      <w:r w:rsidR="00605FC2">
        <w:t>xplaining the</w:t>
      </w:r>
      <w:r w:rsidR="004247E8">
        <w:t>re are several projects</w:t>
      </w:r>
      <w:r w:rsidR="00605FC2">
        <w:t>/studies</w:t>
      </w:r>
      <w:r w:rsidR="004247E8">
        <w:t xml:space="preserve"> </w:t>
      </w:r>
      <w:r w:rsidR="004247E8" w:rsidRPr="004247E8">
        <w:t xml:space="preserve">accruing </w:t>
      </w:r>
      <w:r w:rsidR="004247E8" w:rsidRPr="004247E8">
        <w:rPr>
          <w:rStyle w:val="Emphasis"/>
          <w:i w:val="0"/>
          <w:lang w:val="en"/>
        </w:rPr>
        <w:t>simultaneous</w:t>
      </w:r>
      <w:r w:rsidR="004247E8">
        <w:rPr>
          <w:rStyle w:val="Emphasis"/>
          <w:i w:val="0"/>
          <w:lang w:val="en"/>
        </w:rPr>
        <w:t xml:space="preserve">ly </w:t>
      </w:r>
      <w:r w:rsidR="00605FC2">
        <w:rPr>
          <w:rStyle w:val="Emphasis"/>
          <w:i w:val="0"/>
          <w:lang w:val="en"/>
        </w:rPr>
        <w:t>for Warfield and completing</w:t>
      </w:r>
      <w:r w:rsidR="00F203F4" w:rsidRPr="004247E8">
        <w:t xml:space="preserve"> an</w:t>
      </w:r>
      <w:r w:rsidR="00F203F4">
        <w:t xml:space="preserve"> updated PEC Plan at this time would </w:t>
      </w:r>
      <w:r w:rsidR="004247E8">
        <w:t>slow down the process</w:t>
      </w:r>
      <w:r w:rsidR="00765F54">
        <w:t>.</w:t>
      </w:r>
      <w:r w:rsidR="004247E8">
        <w:t xml:space="preserve"> </w:t>
      </w:r>
      <w:r w:rsidR="005F513E">
        <w:t>He assures the Planning Commission</w:t>
      </w:r>
      <w:r w:rsidR="00F203F4">
        <w:t xml:space="preserve"> that an overall updated PEC Plan will be completed by the first of the year.</w:t>
      </w:r>
      <w:r w:rsidR="00FF76DF">
        <w:br/>
      </w:r>
    </w:p>
    <w:p w14:paraId="1B4F6638" w14:textId="67835168" w:rsidR="005F513E" w:rsidRPr="00D13D71" w:rsidRDefault="005F513E" w:rsidP="00D13D71">
      <w:pPr>
        <w:pStyle w:val="ListParagraph"/>
        <w:spacing w:after="200" w:line="276" w:lineRule="auto"/>
        <w:ind w:left="0"/>
        <w:rPr>
          <w:rFonts w:eastAsiaTheme="minorHAnsi"/>
        </w:rPr>
      </w:pPr>
      <w:r>
        <w:t>The Planning Commission was agreeable to not requiring this condi</w:t>
      </w:r>
      <w:r w:rsidR="00D13D71">
        <w:t>tion based on the assurance that an</w:t>
      </w:r>
      <w:r>
        <w:t xml:space="preserve"> updated PEC Plan </w:t>
      </w:r>
      <w:r w:rsidR="00D13D71">
        <w:t xml:space="preserve">would be available the first of the year and </w:t>
      </w:r>
      <w:r w:rsidR="00D13D71" w:rsidRPr="00674234">
        <w:rPr>
          <w:rFonts w:eastAsiaTheme="minorHAnsi"/>
        </w:rPr>
        <w:t>reflect development that has occurred to date as well as future planned change</w:t>
      </w:r>
      <w:r w:rsidR="00D13D71">
        <w:rPr>
          <w:rFonts w:eastAsiaTheme="minorHAnsi"/>
        </w:rPr>
        <w:t>s</w:t>
      </w:r>
      <w:r>
        <w:t>.</w:t>
      </w:r>
    </w:p>
    <w:p w14:paraId="083C2F18" w14:textId="3E368B23" w:rsidR="006A65E3" w:rsidRPr="002D49D3" w:rsidRDefault="002D49D3" w:rsidP="00725F57">
      <w:r w:rsidRPr="002D49D3">
        <w:t>Planning Commission Comments</w:t>
      </w:r>
      <w:r>
        <w:t>:</w:t>
      </w:r>
    </w:p>
    <w:p w14:paraId="1CE88A0F" w14:textId="1D8C9EBB" w:rsidR="006A65E3" w:rsidRDefault="00EC7C21" w:rsidP="00FF76DF">
      <w:pPr>
        <w:pStyle w:val="ListParagraph"/>
        <w:numPr>
          <w:ilvl w:val="0"/>
          <w:numId w:val="2"/>
        </w:numPr>
      </w:pPr>
      <w:r>
        <w:t xml:space="preserve">Due to his absence </w:t>
      </w:r>
      <w:r w:rsidR="008F46F4" w:rsidRPr="008F46F4">
        <w:t xml:space="preserve">Commissioner Cinkole </w:t>
      </w:r>
      <w:r w:rsidR="008F46F4">
        <w:t>provided written comments. (attached)</w:t>
      </w:r>
    </w:p>
    <w:p w14:paraId="70F1B48A" w14:textId="77777777" w:rsidR="008F46F4" w:rsidRPr="008F46F4" w:rsidRDefault="008F46F4" w:rsidP="00725F57"/>
    <w:p w14:paraId="00EBF826" w14:textId="7872534C" w:rsidR="006A65E3" w:rsidRPr="008F46F4" w:rsidRDefault="00FF76DF" w:rsidP="00725F57">
      <w:r>
        <w:t>Subject to all</w:t>
      </w:r>
      <w:r w:rsidR="008F46F4" w:rsidRPr="008F46F4">
        <w:t xml:space="preserve"> </w:t>
      </w:r>
      <w:r w:rsidR="00175AD3">
        <w:t>comments</w:t>
      </w:r>
      <w:r w:rsidR="00CD288C">
        <w:t xml:space="preserve"> being</w:t>
      </w:r>
      <w:r w:rsidR="00175AD3">
        <w:t xml:space="preserve"> addressed</w:t>
      </w:r>
      <w:r w:rsidR="00CD288C">
        <w:t>,</w:t>
      </w:r>
      <w:r w:rsidR="008F46F4">
        <w:t xml:space="preserve"> the Planning Commission accepts the Concept/Preliminary P</w:t>
      </w:r>
      <w:r w:rsidR="008F46F4" w:rsidRPr="008547E0">
        <w:t>lan</w:t>
      </w:r>
      <w:r w:rsidR="008F46F4">
        <w:t xml:space="preserve"> and</w:t>
      </w:r>
      <w:r w:rsidR="008F46F4" w:rsidRPr="008547E0">
        <w:t xml:space="preserve"> </w:t>
      </w:r>
      <w:r>
        <w:t>can</w:t>
      </w:r>
      <w:r w:rsidR="008F46F4">
        <w:t xml:space="preserve"> </w:t>
      </w:r>
      <w:r w:rsidR="008F46F4" w:rsidRPr="008547E0">
        <w:t>proceed with the</w:t>
      </w:r>
      <w:r w:rsidR="008F46F4">
        <w:t xml:space="preserve"> S</w:t>
      </w:r>
      <w:r w:rsidR="008F46F4" w:rsidRPr="008547E0">
        <w:t xml:space="preserve">ite </w:t>
      </w:r>
      <w:r w:rsidR="008F46F4">
        <w:t>D</w:t>
      </w:r>
      <w:r w:rsidR="008F46F4" w:rsidRPr="008547E0">
        <w:t xml:space="preserve">evelopment </w:t>
      </w:r>
      <w:r w:rsidR="008F46F4">
        <w:t>Plan Review P</w:t>
      </w:r>
      <w:r w:rsidR="008F46F4" w:rsidRPr="008547E0">
        <w:t xml:space="preserve">rocess.  </w:t>
      </w:r>
    </w:p>
    <w:p w14:paraId="779B7F86" w14:textId="77777777" w:rsidR="006A65E3" w:rsidRDefault="006A65E3" w:rsidP="00725F57">
      <w:pPr>
        <w:rPr>
          <w:b/>
          <w:u w:val="single"/>
        </w:rPr>
      </w:pPr>
    </w:p>
    <w:p w14:paraId="37E07290" w14:textId="77777777" w:rsidR="00C071AF" w:rsidRDefault="00C071AF" w:rsidP="0051359A">
      <w:pPr>
        <w:ind w:left="720" w:hanging="720"/>
        <w:jc w:val="both"/>
        <w:rPr>
          <w:b/>
          <w:u w:val="single"/>
        </w:rPr>
      </w:pPr>
    </w:p>
    <w:p w14:paraId="3897DCDF" w14:textId="77777777" w:rsidR="00C071AF" w:rsidRDefault="00C071AF" w:rsidP="0051359A">
      <w:pPr>
        <w:ind w:left="720" w:hanging="720"/>
        <w:jc w:val="both"/>
        <w:rPr>
          <w:b/>
          <w:u w:val="single"/>
        </w:rPr>
      </w:pPr>
      <w:bookmarkStart w:id="0" w:name="_GoBack"/>
      <w:bookmarkEnd w:id="0"/>
    </w:p>
    <w:p w14:paraId="19C5B7D0" w14:textId="77777777" w:rsidR="0051359A" w:rsidRDefault="0051359A" w:rsidP="0051359A">
      <w:pPr>
        <w:ind w:left="720" w:hanging="720"/>
        <w:jc w:val="both"/>
        <w:rPr>
          <w:b/>
          <w:u w:val="single"/>
        </w:rPr>
      </w:pPr>
      <w:r w:rsidRPr="00E32ECF">
        <w:rPr>
          <w:b/>
          <w:u w:val="single"/>
        </w:rPr>
        <w:lastRenderedPageBreak/>
        <w:t>Town Updates</w:t>
      </w:r>
    </w:p>
    <w:p w14:paraId="0FF61F45" w14:textId="7DB662D4" w:rsidR="0051359A" w:rsidRDefault="0051359A" w:rsidP="0051359A">
      <w:pPr>
        <w:tabs>
          <w:tab w:val="left" w:pos="1080"/>
          <w:tab w:val="left" w:pos="1440"/>
        </w:tabs>
        <w:ind w:right="720"/>
      </w:pPr>
      <w:r>
        <w:t xml:space="preserve">Frank Schaeffer, Interim Town Manager, gave a </w:t>
      </w:r>
      <w:r w:rsidRPr="006D1D7F">
        <w:t xml:space="preserve">Use-In-Common Driveway </w:t>
      </w:r>
      <w:r>
        <w:t>Presentation</w:t>
      </w:r>
    </w:p>
    <w:p w14:paraId="02AE0C34" w14:textId="77777777" w:rsidR="0051359A" w:rsidRPr="0012365F" w:rsidRDefault="0051359A" w:rsidP="0051359A">
      <w:pPr>
        <w:tabs>
          <w:tab w:val="left" w:pos="1080"/>
          <w:tab w:val="left" w:pos="1440"/>
        </w:tabs>
        <w:ind w:right="720"/>
      </w:pPr>
    </w:p>
    <w:p w14:paraId="3A69CBFC" w14:textId="77777777" w:rsidR="0051359A" w:rsidRDefault="0051359A" w:rsidP="0051359A">
      <w:r w:rsidRPr="006D1D7F">
        <w:t xml:space="preserve">A Use-In-Common Driveway (U-I-C) is a private driveway that is shared by several lots.  Typically there is an underlying strip of property or in-fee strip connected to each lot that extends from the public road to the lot proper.  These lots are often referred to as flag lots.  The lots which use the driveway are responsible for the maintenance of the driveway including snow removal.  </w:t>
      </w:r>
    </w:p>
    <w:p w14:paraId="6913D373" w14:textId="77777777" w:rsidR="0051359A" w:rsidRPr="006D1D7F" w:rsidRDefault="0051359A" w:rsidP="0051359A"/>
    <w:p w14:paraId="38A3E0A8" w14:textId="77777777" w:rsidR="0051359A" w:rsidRDefault="0051359A" w:rsidP="0051359A">
      <w:r w:rsidRPr="006D1D7F">
        <w:t xml:space="preserve"> U-I-C driveways are a common feature in developments in Carroll County, especially in rural areas and less dense developments.  The number of users on a driveway ranges from two to seven.  The width of the in-fee strip, which varies depending on the number of users, is usually ten or fifteen feet wide.  The in-fee strip allows the lot to meet the requirement to have frontage on a public road. </w:t>
      </w:r>
    </w:p>
    <w:p w14:paraId="32D34057" w14:textId="77777777" w:rsidR="0051359A" w:rsidRDefault="0051359A" w:rsidP="0051359A"/>
    <w:p w14:paraId="07C348D5" w14:textId="65D99D2E" w:rsidR="0051359A" w:rsidRPr="006D1D7F" w:rsidRDefault="0051359A" w:rsidP="0051359A">
      <w:r w:rsidRPr="006D1D7F">
        <w:t xml:space="preserve">The actual driveway paving is twelve feet wide, although it may be wider when there are more users.  The paving surface may be stone or gravel.  When there are more users, when grades are steeper or in higher density residential neighborhoods the driveway is blacktop paved.   Depending on the length of the driveway and the number of users U-I-C driveways usually are named and lots are addressed on the driveway.  Driveways may have grades that are steeper than roads, as high as 17%.  Longer driveways have wider sections for vehicles to pass and turn-arounds at the end.   </w:t>
      </w:r>
    </w:p>
    <w:p w14:paraId="69CDD563" w14:textId="77777777" w:rsidR="0051359A" w:rsidRDefault="0051359A" w:rsidP="0051359A">
      <w:r w:rsidRPr="006D1D7F">
        <w:t xml:space="preserve">Maintenance of the U-I-C driveway, including snow removal, is provided by the individual lot owners using the driveway.  When a U-I-C driveway is approved as part of a subdivision plan an easement for ingress and egress is show on the record plat.  In addition a Declaration of Maintenance Obligations (DMO) is recorded at the same time as the final plat.  The DMO sets forth the maintenance obligations and requirements for each lot which uses the driveway. </w:t>
      </w:r>
    </w:p>
    <w:p w14:paraId="45853FFB" w14:textId="77777777" w:rsidR="0051359A" w:rsidRPr="006D1D7F" w:rsidRDefault="0051359A" w:rsidP="0051359A"/>
    <w:p w14:paraId="18803825" w14:textId="14230ECE" w:rsidR="0051359A" w:rsidRPr="006D1D7F" w:rsidRDefault="0051359A" w:rsidP="0051359A">
      <w:r w:rsidRPr="006D1D7F">
        <w:t xml:space="preserve">Use-In-Common driveways are an alternative to building new public roads when developing property.  Because of the reduced width and less stringent design requirements properties that might otherwise not be able to develop have some limited development potential.  This is particularly true for in-fill lots in established communities.  </w:t>
      </w:r>
      <w:r w:rsidR="004C0F38">
        <w:t>U-I-C driveways are not encouraged in denser sub divisions.</w:t>
      </w:r>
    </w:p>
    <w:p w14:paraId="237840F4" w14:textId="77777777" w:rsidR="006A65E3" w:rsidRDefault="006A65E3" w:rsidP="00725F57">
      <w:pPr>
        <w:rPr>
          <w:b/>
          <w:u w:val="single"/>
        </w:rPr>
      </w:pPr>
    </w:p>
    <w:p w14:paraId="19BB418E" w14:textId="77777777" w:rsidR="0051359A" w:rsidRPr="0051359A" w:rsidRDefault="0051359A" w:rsidP="0051359A">
      <w:r w:rsidRPr="0051359A">
        <w:t>Use-In-Common Driveway Considerations:</w:t>
      </w:r>
    </w:p>
    <w:p w14:paraId="3FCEAEB1" w14:textId="77777777" w:rsidR="0051359A" w:rsidRDefault="0051359A" w:rsidP="0051359A">
      <w:pPr>
        <w:pStyle w:val="ListParagraph"/>
        <w:numPr>
          <w:ilvl w:val="0"/>
          <w:numId w:val="3"/>
        </w:numPr>
        <w:spacing w:after="200" w:line="276" w:lineRule="auto"/>
      </w:pPr>
      <w:r>
        <w:t>Number of users</w:t>
      </w:r>
    </w:p>
    <w:p w14:paraId="7710886D" w14:textId="77777777" w:rsidR="0051359A" w:rsidRDefault="0051359A" w:rsidP="0051359A">
      <w:pPr>
        <w:pStyle w:val="ListParagraph"/>
        <w:numPr>
          <w:ilvl w:val="0"/>
          <w:numId w:val="3"/>
        </w:numPr>
        <w:spacing w:after="200" w:line="276" w:lineRule="auto"/>
      </w:pPr>
      <w:r>
        <w:t>Length of driveway</w:t>
      </w:r>
    </w:p>
    <w:p w14:paraId="504EAC6A" w14:textId="77777777" w:rsidR="0051359A" w:rsidRDefault="0051359A" w:rsidP="0051359A">
      <w:pPr>
        <w:pStyle w:val="ListParagraph"/>
        <w:numPr>
          <w:ilvl w:val="0"/>
          <w:numId w:val="3"/>
        </w:numPr>
        <w:spacing w:after="200" w:line="276" w:lineRule="auto"/>
      </w:pPr>
      <w:r>
        <w:t>Paving surface</w:t>
      </w:r>
    </w:p>
    <w:p w14:paraId="75395138" w14:textId="77777777" w:rsidR="0051359A" w:rsidRDefault="0051359A" w:rsidP="0051359A">
      <w:pPr>
        <w:pStyle w:val="ListParagraph"/>
        <w:numPr>
          <w:ilvl w:val="0"/>
          <w:numId w:val="3"/>
        </w:numPr>
        <w:spacing w:after="200" w:line="276" w:lineRule="auto"/>
      </w:pPr>
      <w:r>
        <w:t>Maximum grade, minimum radius</w:t>
      </w:r>
      <w:r w:rsidRPr="007B27BC">
        <w:t xml:space="preserve"> </w:t>
      </w:r>
    </w:p>
    <w:p w14:paraId="32EDD512" w14:textId="77777777" w:rsidR="0051359A" w:rsidRDefault="0051359A" w:rsidP="0051359A">
      <w:pPr>
        <w:pStyle w:val="ListParagraph"/>
        <w:numPr>
          <w:ilvl w:val="0"/>
          <w:numId w:val="3"/>
        </w:numPr>
        <w:spacing w:after="200" w:line="276" w:lineRule="auto"/>
      </w:pPr>
      <w:r w:rsidRPr="007B27BC">
        <w:t xml:space="preserve">Pullovers and turn-arounds   </w:t>
      </w:r>
    </w:p>
    <w:p w14:paraId="0B7F62C4" w14:textId="16C4FC19" w:rsidR="009C2FCE" w:rsidRPr="004C0F38" w:rsidRDefault="009C2FCE" w:rsidP="009C2FCE">
      <w:pPr>
        <w:jc w:val="both"/>
      </w:pPr>
      <w:r w:rsidRPr="00E32ECF">
        <w:rPr>
          <w:b/>
          <w:u w:val="single"/>
        </w:rPr>
        <w:t>Adjournment</w:t>
      </w:r>
    </w:p>
    <w:p w14:paraId="3E078054" w14:textId="0BC18E0E" w:rsidR="009C2FCE" w:rsidRPr="00E32ECF" w:rsidRDefault="009C2FCE" w:rsidP="00B4173E">
      <w:pPr>
        <w:tabs>
          <w:tab w:val="left" w:pos="1080"/>
        </w:tabs>
        <w:ind w:right="720"/>
      </w:pPr>
      <w:r w:rsidRPr="00E32ECF">
        <w:t>There being no other business</w:t>
      </w:r>
      <w:r w:rsidR="00716055" w:rsidRPr="00E32ECF">
        <w:t>,</w:t>
      </w:r>
      <w:r w:rsidRPr="00E32ECF">
        <w:t xml:space="preserve"> </w:t>
      </w:r>
      <w:r w:rsidR="006A65E3">
        <w:t>Chair Enslow</w:t>
      </w:r>
      <w:r w:rsidR="00B4173E" w:rsidRPr="00E32ECF">
        <w:t xml:space="preserve"> </w:t>
      </w:r>
      <w:r w:rsidRPr="00E32ECF">
        <w:t xml:space="preserve">motioned and </w:t>
      </w:r>
      <w:r w:rsidR="00290621">
        <w:t xml:space="preserve">Commissioner </w:t>
      </w:r>
      <w:r w:rsidR="006A65E3">
        <w:t>Singleton</w:t>
      </w:r>
      <w:r w:rsidR="00B4173E" w:rsidRPr="00E32ECF">
        <w:t xml:space="preserve"> </w:t>
      </w:r>
      <w:r w:rsidRPr="00E32ECF">
        <w:t>se</w:t>
      </w:r>
      <w:r w:rsidR="00AC18D8" w:rsidRPr="00E32ECF">
        <w:t xml:space="preserve">conded to adjourn the meeting </w:t>
      </w:r>
      <w:r w:rsidR="00A51266" w:rsidRPr="00E32ECF">
        <w:t xml:space="preserve">at </w:t>
      </w:r>
      <w:r w:rsidR="00290621">
        <w:t>8:</w:t>
      </w:r>
      <w:r w:rsidR="006A65E3">
        <w:t>18</w:t>
      </w:r>
      <w:r w:rsidR="008A37CA" w:rsidRPr="00E32ECF">
        <w:t xml:space="preserve"> </w:t>
      </w:r>
      <w:r w:rsidR="00A51266" w:rsidRPr="00E32ECF">
        <w:t>P</w:t>
      </w:r>
      <w:r w:rsidR="00764825" w:rsidRPr="00E32ECF">
        <w:t>.</w:t>
      </w:r>
      <w:r w:rsidR="00A51266" w:rsidRPr="00E32ECF">
        <w:t>M</w:t>
      </w:r>
      <w:r w:rsidR="008A37CA" w:rsidRPr="00E32ECF">
        <w:t>. All voted</w:t>
      </w:r>
      <w:r w:rsidRPr="00E32ECF">
        <w:t xml:space="preserve"> in favor.</w:t>
      </w:r>
    </w:p>
    <w:p w14:paraId="44EAFD9C" w14:textId="77777777" w:rsidR="009C2FCE" w:rsidRPr="00E32ECF" w:rsidRDefault="009C2FCE" w:rsidP="009C2FCE"/>
    <w:p w14:paraId="47863C15" w14:textId="77777777" w:rsidR="009C2FCE" w:rsidRPr="00E32ECF" w:rsidRDefault="009C2FCE" w:rsidP="009C2FCE">
      <w:r w:rsidRPr="00E32ECF">
        <w:t>Respectfully submitted,</w:t>
      </w:r>
    </w:p>
    <w:p w14:paraId="42A0D4CE" w14:textId="2BE9EBB1" w:rsidR="00C72756" w:rsidRPr="008302FA" w:rsidRDefault="43892439" w:rsidP="00836486">
      <w:pPr>
        <w:jc w:val="both"/>
      </w:pPr>
      <w:r w:rsidRPr="00E32ECF">
        <w:t>Jana Antrobus</w:t>
      </w:r>
      <w:r w:rsidR="005E3D4A" w:rsidRPr="00E32ECF">
        <w:t xml:space="preserve">, </w:t>
      </w:r>
      <w:r w:rsidRPr="00E32ECF">
        <w:t>Executive Assistant</w:t>
      </w:r>
    </w:p>
    <w:sectPr w:rsidR="00C72756" w:rsidRPr="008302FA" w:rsidSect="001B4A2F">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0E53" w14:textId="77777777" w:rsidR="00C31233" w:rsidRDefault="00C31233" w:rsidP="00F579AD">
      <w:r>
        <w:separator/>
      </w:r>
    </w:p>
  </w:endnote>
  <w:endnote w:type="continuationSeparator" w:id="0">
    <w:p w14:paraId="06B94E22" w14:textId="77777777" w:rsidR="00C31233" w:rsidRDefault="00C31233" w:rsidP="00F5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211402"/>
      <w:docPartObj>
        <w:docPartGallery w:val="Page Numbers (Bottom of Page)"/>
        <w:docPartUnique/>
      </w:docPartObj>
    </w:sdtPr>
    <w:sdtEndPr/>
    <w:sdtContent>
      <w:sdt>
        <w:sdtPr>
          <w:id w:val="860082579"/>
          <w:docPartObj>
            <w:docPartGallery w:val="Page Numbers (Top of Page)"/>
            <w:docPartUnique/>
          </w:docPartObj>
        </w:sdtPr>
        <w:sdtEndPr/>
        <w:sdtContent>
          <w:p w14:paraId="00360970" w14:textId="1D2A7403" w:rsidR="000254F3" w:rsidRDefault="000254F3">
            <w:pPr>
              <w:pStyle w:val="Footer"/>
              <w:jc w:val="right"/>
            </w:pPr>
            <w:r>
              <w:t xml:space="preserve">Page </w:t>
            </w:r>
            <w:r>
              <w:rPr>
                <w:b/>
                <w:bCs/>
              </w:rPr>
              <w:fldChar w:fldCharType="begin"/>
            </w:r>
            <w:r>
              <w:rPr>
                <w:b/>
                <w:bCs/>
              </w:rPr>
              <w:instrText xml:space="preserve"> PAGE </w:instrText>
            </w:r>
            <w:r>
              <w:rPr>
                <w:b/>
                <w:bCs/>
              </w:rPr>
              <w:fldChar w:fldCharType="separate"/>
            </w:r>
            <w:r w:rsidR="00CD288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D288C">
              <w:rPr>
                <w:b/>
                <w:bCs/>
                <w:noProof/>
              </w:rPr>
              <w:t>3</w:t>
            </w:r>
            <w:r>
              <w:rPr>
                <w:b/>
                <w:bCs/>
              </w:rPr>
              <w:fldChar w:fldCharType="end"/>
            </w:r>
          </w:p>
        </w:sdtContent>
      </w:sdt>
    </w:sdtContent>
  </w:sdt>
  <w:p w14:paraId="3461D779" w14:textId="77777777" w:rsidR="00D86447" w:rsidRDefault="00D864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70AB3" w14:textId="77777777" w:rsidR="00C31233" w:rsidRDefault="00C31233" w:rsidP="00F579AD">
      <w:r>
        <w:separator/>
      </w:r>
    </w:p>
  </w:footnote>
  <w:footnote w:type="continuationSeparator" w:id="0">
    <w:p w14:paraId="646A9E26" w14:textId="77777777" w:rsidR="00C31233" w:rsidRDefault="00C31233" w:rsidP="00F5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D8B6" w14:textId="77777777" w:rsidR="00CA07F8" w:rsidRDefault="00CA07F8" w:rsidP="004975D3">
    <w:pPr>
      <w:pStyle w:val="Header"/>
      <w:rPr>
        <w:b/>
      </w:rPr>
    </w:pPr>
  </w:p>
  <w:p w14:paraId="2B36579F" w14:textId="77777777" w:rsidR="004975D3" w:rsidRPr="004975D3" w:rsidRDefault="004975D3" w:rsidP="004975D3">
    <w:pPr>
      <w:pStyle w:val="Header"/>
      <w:rPr>
        <w:b/>
      </w:rPr>
    </w:pPr>
    <w:r w:rsidRPr="004975D3">
      <w:rPr>
        <w:b/>
      </w:rPr>
      <w:t>OFFICIAL MINUTES</w:t>
    </w:r>
  </w:p>
  <w:p w14:paraId="3C2540F6" w14:textId="77777777" w:rsidR="004975D3" w:rsidRPr="004975D3" w:rsidRDefault="004975D3" w:rsidP="004975D3">
    <w:pPr>
      <w:pStyle w:val="Header"/>
      <w:rPr>
        <w:b/>
      </w:rPr>
    </w:pPr>
    <w:r w:rsidRPr="004975D3">
      <w:rPr>
        <w:b/>
      </w:rPr>
      <w:t>SYKESVILLE PLANNING COMMISSION</w:t>
    </w:r>
  </w:p>
  <w:p w14:paraId="308D0790" w14:textId="49F54305" w:rsidR="0060383B" w:rsidRPr="004975D3" w:rsidRDefault="006A65E3" w:rsidP="00E32ECF">
    <w:pPr>
      <w:pStyle w:val="Header"/>
      <w:tabs>
        <w:tab w:val="clear" w:pos="4680"/>
        <w:tab w:val="clear" w:pos="9360"/>
        <w:tab w:val="left" w:pos="1875"/>
      </w:tabs>
      <w:rPr>
        <w:b/>
        <w:u w:val="single"/>
      </w:rPr>
    </w:pPr>
    <w:r>
      <w:rPr>
        <w:b/>
        <w:u w:val="single"/>
      </w:rPr>
      <w:t>July 1</w:t>
    </w:r>
    <w:r w:rsidR="00E86E82" w:rsidRPr="00E32ECF">
      <w:rPr>
        <w:b/>
        <w:u w:val="single"/>
      </w:rPr>
      <w:t>, 201</w:t>
    </w:r>
    <w:r w:rsidR="00F50BBD" w:rsidRPr="00E32ECF">
      <w:rPr>
        <w:b/>
        <w:u w:val="single"/>
      </w:rPr>
      <w:t>9</w:t>
    </w:r>
    <w:r w:rsidR="0060383B">
      <w:rPr>
        <w:b/>
        <w:u w:val="single"/>
      </w:rPr>
      <w:t xml:space="preserve"> </w:t>
    </w:r>
    <w:r w:rsidR="00E32ECF">
      <w:rPr>
        <w:b/>
        <w:u w:val="single"/>
      </w:rPr>
      <w:tab/>
    </w:r>
  </w:p>
  <w:p w14:paraId="0FB78278" w14:textId="77777777" w:rsidR="00E70733" w:rsidRDefault="00E70733" w:rsidP="00497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F320A"/>
    <w:multiLevelType w:val="hybridMultilevel"/>
    <w:tmpl w:val="E102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42BF8"/>
    <w:multiLevelType w:val="hybridMultilevel"/>
    <w:tmpl w:val="8D4E8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041E9"/>
    <w:multiLevelType w:val="hybridMultilevel"/>
    <w:tmpl w:val="9884A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CB"/>
    <w:rsid w:val="0000319E"/>
    <w:rsid w:val="00003400"/>
    <w:rsid w:val="00003FD1"/>
    <w:rsid w:val="00006CC5"/>
    <w:rsid w:val="00007B03"/>
    <w:rsid w:val="00011B2C"/>
    <w:rsid w:val="0001539E"/>
    <w:rsid w:val="0001558B"/>
    <w:rsid w:val="0001647B"/>
    <w:rsid w:val="00016589"/>
    <w:rsid w:val="0001699D"/>
    <w:rsid w:val="00017DF8"/>
    <w:rsid w:val="00017F98"/>
    <w:rsid w:val="00020386"/>
    <w:rsid w:val="0002097E"/>
    <w:rsid w:val="00022597"/>
    <w:rsid w:val="00023580"/>
    <w:rsid w:val="000249A7"/>
    <w:rsid w:val="000254F3"/>
    <w:rsid w:val="00025F57"/>
    <w:rsid w:val="0003018E"/>
    <w:rsid w:val="00030EFF"/>
    <w:rsid w:val="00031CA2"/>
    <w:rsid w:val="00034E0B"/>
    <w:rsid w:val="00035ACD"/>
    <w:rsid w:val="00036E56"/>
    <w:rsid w:val="00037FF8"/>
    <w:rsid w:val="0004111B"/>
    <w:rsid w:val="00046713"/>
    <w:rsid w:val="00052A9A"/>
    <w:rsid w:val="00052BE2"/>
    <w:rsid w:val="000535FA"/>
    <w:rsid w:val="00054C87"/>
    <w:rsid w:val="000553DC"/>
    <w:rsid w:val="0006013D"/>
    <w:rsid w:val="000646B7"/>
    <w:rsid w:val="00065605"/>
    <w:rsid w:val="00071F97"/>
    <w:rsid w:val="0007374B"/>
    <w:rsid w:val="00073DDB"/>
    <w:rsid w:val="00077977"/>
    <w:rsid w:val="000806B7"/>
    <w:rsid w:val="00080A2A"/>
    <w:rsid w:val="0008115E"/>
    <w:rsid w:val="00081C1F"/>
    <w:rsid w:val="00082BFB"/>
    <w:rsid w:val="00084261"/>
    <w:rsid w:val="00085D34"/>
    <w:rsid w:val="000A58DD"/>
    <w:rsid w:val="000A75D8"/>
    <w:rsid w:val="000B0741"/>
    <w:rsid w:val="000B1FA5"/>
    <w:rsid w:val="000B392A"/>
    <w:rsid w:val="000B3FD5"/>
    <w:rsid w:val="000B62E5"/>
    <w:rsid w:val="000C1A72"/>
    <w:rsid w:val="000C6644"/>
    <w:rsid w:val="000C7E4B"/>
    <w:rsid w:val="000D406D"/>
    <w:rsid w:val="000D494A"/>
    <w:rsid w:val="000D5098"/>
    <w:rsid w:val="000D5385"/>
    <w:rsid w:val="000D5522"/>
    <w:rsid w:val="000D6790"/>
    <w:rsid w:val="000D7073"/>
    <w:rsid w:val="000D7979"/>
    <w:rsid w:val="000E025E"/>
    <w:rsid w:val="000E209E"/>
    <w:rsid w:val="000E20EC"/>
    <w:rsid w:val="000E3FCB"/>
    <w:rsid w:val="000E4231"/>
    <w:rsid w:val="000E503F"/>
    <w:rsid w:val="000E76A3"/>
    <w:rsid w:val="000F084B"/>
    <w:rsid w:val="000F20AE"/>
    <w:rsid w:val="000F445D"/>
    <w:rsid w:val="000F484D"/>
    <w:rsid w:val="000F4872"/>
    <w:rsid w:val="000F55DC"/>
    <w:rsid w:val="000F6D44"/>
    <w:rsid w:val="00103285"/>
    <w:rsid w:val="00117927"/>
    <w:rsid w:val="0012365F"/>
    <w:rsid w:val="001251AC"/>
    <w:rsid w:val="00126F53"/>
    <w:rsid w:val="001313E1"/>
    <w:rsid w:val="0013349B"/>
    <w:rsid w:val="00134485"/>
    <w:rsid w:val="00134C6D"/>
    <w:rsid w:val="00136817"/>
    <w:rsid w:val="001409E4"/>
    <w:rsid w:val="00140E95"/>
    <w:rsid w:val="00146127"/>
    <w:rsid w:val="001549C3"/>
    <w:rsid w:val="001566FD"/>
    <w:rsid w:val="001617CE"/>
    <w:rsid w:val="00165B4B"/>
    <w:rsid w:val="00170A05"/>
    <w:rsid w:val="0017191E"/>
    <w:rsid w:val="00172AA8"/>
    <w:rsid w:val="001757FA"/>
    <w:rsid w:val="00175AD3"/>
    <w:rsid w:val="00180294"/>
    <w:rsid w:val="001831A9"/>
    <w:rsid w:val="00184E1B"/>
    <w:rsid w:val="00185C2B"/>
    <w:rsid w:val="0019088B"/>
    <w:rsid w:val="00193F22"/>
    <w:rsid w:val="00194232"/>
    <w:rsid w:val="001945AF"/>
    <w:rsid w:val="001A0D76"/>
    <w:rsid w:val="001A1AB5"/>
    <w:rsid w:val="001A1D78"/>
    <w:rsid w:val="001A2404"/>
    <w:rsid w:val="001A5014"/>
    <w:rsid w:val="001A673B"/>
    <w:rsid w:val="001B106F"/>
    <w:rsid w:val="001B1196"/>
    <w:rsid w:val="001B2947"/>
    <w:rsid w:val="001B4A2F"/>
    <w:rsid w:val="001B501A"/>
    <w:rsid w:val="001B65E7"/>
    <w:rsid w:val="001B7106"/>
    <w:rsid w:val="001B7D1A"/>
    <w:rsid w:val="001C2406"/>
    <w:rsid w:val="001C4F21"/>
    <w:rsid w:val="001C7395"/>
    <w:rsid w:val="001D19B4"/>
    <w:rsid w:val="001D2D3A"/>
    <w:rsid w:val="001D2F6C"/>
    <w:rsid w:val="001D3983"/>
    <w:rsid w:val="001D7F3A"/>
    <w:rsid w:val="001E22FB"/>
    <w:rsid w:val="001E30A9"/>
    <w:rsid w:val="001E3782"/>
    <w:rsid w:val="001E470E"/>
    <w:rsid w:val="001E4C5C"/>
    <w:rsid w:val="001E51CE"/>
    <w:rsid w:val="001E5250"/>
    <w:rsid w:val="001E67F5"/>
    <w:rsid w:val="001F452B"/>
    <w:rsid w:val="001F6F58"/>
    <w:rsid w:val="002005E7"/>
    <w:rsid w:val="0020198E"/>
    <w:rsid w:val="002026FE"/>
    <w:rsid w:val="00202993"/>
    <w:rsid w:val="0020684A"/>
    <w:rsid w:val="00215EA3"/>
    <w:rsid w:val="00215F36"/>
    <w:rsid w:val="00216163"/>
    <w:rsid w:val="00216532"/>
    <w:rsid w:val="00217706"/>
    <w:rsid w:val="002212C5"/>
    <w:rsid w:val="00224138"/>
    <w:rsid w:val="00224853"/>
    <w:rsid w:val="00227E3E"/>
    <w:rsid w:val="002317F4"/>
    <w:rsid w:val="00234F2B"/>
    <w:rsid w:val="00236348"/>
    <w:rsid w:val="00236CCA"/>
    <w:rsid w:val="00242AFE"/>
    <w:rsid w:val="002457D9"/>
    <w:rsid w:val="00245EDD"/>
    <w:rsid w:val="0024699A"/>
    <w:rsid w:val="002476DA"/>
    <w:rsid w:val="00251DF8"/>
    <w:rsid w:val="00253913"/>
    <w:rsid w:val="002546B9"/>
    <w:rsid w:val="00255993"/>
    <w:rsid w:val="00263862"/>
    <w:rsid w:val="00263CA8"/>
    <w:rsid w:val="002647E7"/>
    <w:rsid w:val="002662D4"/>
    <w:rsid w:val="0026666F"/>
    <w:rsid w:val="002726E3"/>
    <w:rsid w:val="002746A6"/>
    <w:rsid w:val="00274C7D"/>
    <w:rsid w:val="002768C2"/>
    <w:rsid w:val="00277A7A"/>
    <w:rsid w:val="002805EA"/>
    <w:rsid w:val="00280FA0"/>
    <w:rsid w:val="002818A9"/>
    <w:rsid w:val="00282E76"/>
    <w:rsid w:val="00283437"/>
    <w:rsid w:val="00283967"/>
    <w:rsid w:val="00284E8D"/>
    <w:rsid w:val="002856D3"/>
    <w:rsid w:val="002901D3"/>
    <w:rsid w:val="00290621"/>
    <w:rsid w:val="00290631"/>
    <w:rsid w:val="0029374B"/>
    <w:rsid w:val="00294213"/>
    <w:rsid w:val="00294396"/>
    <w:rsid w:val="00294EA8"/>
    <w:rsid w:val="002950C9"/>
    <w:rsid w:val="002A23D1"/>
    <w:rsid w:val="002A383D"/>
    <w:rsid w:val="002A6C0F"/>
    <w:rsid w:val="002A6C8A"/>
    <w:rsid w:val="002A7FFE"/>
    <w:rsid w:val="002B2114"/>
    <w:rsid w:val="002B3304"/>
    <w:rsid w:val="002B3362"/>
    <w:rsid w:val="002B4116"/>
    <w:rsid w:val="002B47DB"/>
    <w:rsid w:val="002B6C7E"/>
    <w:rsid w:val="002B707A"/>
    <w:rsid w:val="002B7AF7"/>
    <w:rsid w:val="002C1802"/>
    <w:rsid w:val="002C223D"/>
    <w:rsid w:val="002C283A"/>
    <w:rsid w:val="002C5D5A"/>
    <w:rsid w:val="002C60D7"/>
    <w:rsid w:val="002C7100"/>
    <w:rsid w:val="002D0A7F"/>
    <w:rsid w:val="002D1849"/>
    <w:rsid w:val="002D24A3"/>
    <w:rsid w:val="002D26EE"/>
    <w:rsid w:val="002D35A4"/>
    <w:rsid w:val="002D37D3"/>
    <w:rsid w:val="002D49D3"/>
    <w:rsid w:val="002D58F5"/>
    <w:rsid w:val="002E08A0"/>
    <w:rsid w:val="002E278B"/>
    <w:rsid w:val="002F1320"/>
    <w:rsid w:val="002F27E9"/>
    <w:rsid w:val="002F31AA"/>
    <w:rsid w:val="002F35F2"/>
    <w:rsid w:val="002F4C8A"/>
    <w:rsid w:val="002F547A"/>
    <w:rsid w:val="002F726A"/>
    <w:rsid w:val="002F7FD7"/>
    <w:rsid w:val="00303C6E"/>
    <w:rsid w:val="00303F5F"/>
    <w:rsid w:val="003056AE"/>
    <w:rsid w:val="00306F73"/>
    <w:rsid w:val="003125BD"/>
    <w:rsid w:val="00313B5A"/>
    <w:rsid w:val="003162B1"/>
    <w:rsid w:val="003240D7"/>
    <w:rsid w:val="003255F5"/>
    <w:rsid w:val="00333566"/>
    <w:rsid w:val="003344E0"/>
    <w:rsid w:val="00334DB2"/>
    <w:rsid w:val="00335EA4"/>
    <w:rsid w:val="00341026"/>
    <w:rsid w:val="00341F62"/>
    <w:rsid w:val="00344A25"/>
    <w:rsid w:val="00346196"/>
    <w:rsid w:val="0034796F"/>
    <w:rsid w:val="003508AA"/>
    <w:rsid w:val="003516C1"/>
    <w:rsid w:val="00353546"/>
    <w:rsid w:val="00360B64"/>
    <w:rsid w:val="00361E34"/>
    <w:rsid w:val="00364F2F"/>
    <w:rsid w:val="00366A54"/>
    <w:rsid w:val="00370781"/>
    <w:rsid w:val="00370F55"/>
    <w:rsid w:val="003734D7"/>
    <w:rsid w:val="00373C81"/>
    <w:rsid w:val="003751C6"/>
    <w:rsid w:val="00375DB2"/>
    <w:rsid w:val="00380433"/>
    <w:rsid w:val="003829DB"/>
    <w:rsid w:val="00385120"/>
    <w:rsid w:val="00385F45"/>
    <w:rsid w:val="00387535"/>
    <w:rsid w:val="00390C20"/>
    <w:rsid w:val="00391215"/>
    <w:rsid w:val="00392EE8"/>
    <w:rsid w:val="003975A6"/>
    <w:rsid w:val="003A1386"/>
    <w:rsid w:val="003A2374"/>
    <w:rsid w:val="003A3839"/>
    <w:rsid w:val="003A4331"/>
    <w:rsid w:val="003A45E3"/>
    <w:rsid w:val="003A5A92"/>
    <w:rsid w:val="003A7CE5"/>
    <w:rsid w:val="003B000F"/>
    <w:rsid w:val="003B237C"/>
    <w:rsid w:val="003B31C3"/>
    <w:rsid w:val="003B3BBE"/>
    <w:rsid w:val="003B564C"/>
    <w:rsid w:val="003C0280"/>
    <w:rsid w:val="003C03FD"/>
    <w:rsid w:val="003C33C4"/>
    <w:rsid w:val="003C364B"/>
    <w:rsid w:val="003C44B5"/>
    <w:rsid w:val="003D10A2"/>
    <w:rsid w:val="003D4F29"/>
    <w:rsid w:val="003D54F2"/>
    <w:rsid w:val="003D67EA"/>
    <w:rsid w:val="003D6F1B"/>
    <w:rsid w:val="003D71D7"/>
    <w:rsid w:val="003E1B15"/>
    <w:rsid w:val="003E24A2"/>
    <w:rsid w:val="003E25EC"/>
    <w:rsid w:val="003E2E39"/>
    <w:rsid w:val="003E3774"/>
    <w:rsid w:val="003E5085"/>
    <w:rsid w:val="003E631E"/>
    <w:rsid w:val="003E655C"/>
    <w:rsid w:val="003E7B5F"/>
    <w:rsid w:val="003F077C"/>
    <w:rsid w:val="003F110D"/>
    <w:rsid w:val="003F76EF"/>
    <w:rsid w:val="003F7E8A"/>
    <w:rsid w:val="00401031"/>
    <w:rsid w:val="00402191"/>
    <w:rsid w:val="00402B29"/>
    <w:rsid w:val="00402DD1"/>
    <w:rsid w:val="00403368"/>
    <w:rsid w:val="00403F40"/>
    <w:rsid w:val="004057F9"/>
    <w:rsid w:val="00406A61"/>
    <w:rsid w:val="00406E25"/>
    <w:rsid w:val="00407D54"/>
    <w:rsid w:val="0041200A"/>
    <w:rsid w:val="00413282"/>
    <w:rsid w:val="0041351B"/>
    <w:rsid w:val="00414B38"/>
    <w:rsid w:val="00415B64"/>
    <w:rsid w:val="00416ECB"/>
    <w:rsid w:val="00417E01"/>
    <w:rsid w:val="004205AB"/>
    <w:rsid w:val="00421442"/>
    <w:rsid w:val="0042206D"/>
    <w:rsid w:val="00423858"/>
    <w:rsid w:val="004247E8"/>
    <w:rsid w:val="004313F4"/>
    <w:rsid w:val="00431D02"/>
    <w:rsid w:val="004324B3"/>
    <w:rsid w:val="00432DBC"/>
    <w:rsid w:val="0043334D"/>
    <w:rsid w:val="00433419"/>
    <w:rsid w:val="004334D4"/>
    <w:rsid w:val="00433B7F"/>
    <w:rsid w:val="0043798B"/>
    <w:rsid w:val="00443715"/>
    <w:rsid w:val="004437E2"/>
    <w:rsid w:val="00445024"/>
    <w:rsid w:val="0044506E"/>
    <w:rsid w:val="00445C7E"/>
    <w:rsid w:val="00445D99"/>
    <w:rsid w:val="00450023"/>
    <w:rsid w:val="00451B1B"/>
    <w:rsid w:val="004520B0"/>
    <w:rsid w:val="004526E4"/>
    <w:rsid w:val="0045283A"/>
    <w:rsid w:val="004535D1"/>
    <w:rsid w:val="00454C17"/>
    <w:rsid w:val="00455005"/>
    <w:rsid w:val="00456096"/>
    <w:rsid w:val="00456244"/>
    <w:rsid w:val="00457ECD"/>
    <w:rsid w:val="00463FB1"/>
    <w:rsid w:val="0046432A"/>
    <w:rsid w:val="004645E9"/>
    <w:rsid w:val="00465065"/>
    <w:rsid w:val="004728B0"/>
    <w:rsid w:val="004733A5"/>
    <w:rsid w:val="0047363B"/>
    <w:rsid w:val="00476E91"/>
    <w:rsid w:val="00477599"/>
    <w:rsid w:val="00480CF8"/>
    <w:rsid w:val="00480DEB"/>
    <w:rsid w:val="00481601"/>
    <w:rsid w:val="0048397C"/>
    <w:rsid w:val="00487785"/>
    <w:rsid w:val="00494691"/>
    <w:rsid w:val="004975D3"/>
    <w:rsid w:val="00497E35"/>
    <w:rsid w:val="004A2266"/>
    <w:rsid w:val="004A35F0"/>
    <w:rsid w:val="004A3DAC"/>
    <w:rsid w:val="004A55FF"/>
    <w:rsid w:val="004A5C0D"/>
    <w:rsid w:val="004B0A47"/>
    <w:rsid w:val="004B3778"/>
    <w:rsid w:val="004B4F3B"/>
    <w:rsid w:val="004B533E"/>
    <w:rsid w:val="004B6FCD"/>
    <w:rsid w:val="004C0F38"/>
    <w:rsid w:val="004C0FF6"/>
    <w:rsid w:val="004C5B44"/>
    <w:rsid w:val="004D001B"/>
    <w:rsid w:val="004D0C94"/>
    <w:rsid w:val="004D0FBD"/>
    <w:rsid w:val="004D1B68"/>
    <w:rsid w:val="004D3BA0"/>
    <w:rsid w:val="004D6E3B"/>
    <w:rsid w:val="004D7A27"/>
    <w:rsid w:val="004E5031"/>
    <w:rsid w:val="004E741C"/>
    <w:rsid w:val="004F0898"/>
    <w:rsid w:val="004F2648"/>
    <w:rsid w:val="004F4195"/>
    <w:rsid w:val="004F46D5"/>
    <w:rsid w:val="004F59F5"/>
    <w:rsid w:val="004F6DC7"/>
    <w:rsid w:val="00500028"/>
    <w:rsid w:val="005023B2"/>
    <w:rsid w:val="00503131"/>
    <w:rsid w:val="00504691"/>
    <w:rsid w:val="00507ABF"/>
    <w:rsid w:val="00512117"/>
    <w:rsid w:val="0051359A"/>
    <w:rsid w:val="00513C2E"/>
    <w:rsid w:val="005166EF"/>
    <w:rsid w:val="00520A05"/>
    <w:rsid w:val="00522BB1"/>
    <w:rsid w:val="00523DC1"/>
    <w:rsid w:val="00530F95"/>
    <w:rsid w:val="005329D6"/>
    <w:rsid w:val="005368BF"/>
    <w:rsid w:val="00536ED1"/>
    <w:rsid w:val="005418DB"/>
    <w:rsid w:val="00542315"/>
    <w:rsid w:val="00542533"/>
    <w:rsid w:val="00545CDE"/>
    <w:rsid w:val="00547188"/>
    <w:rsid w:val="00547860"/>
    <w:rsid w:val="00551F0C"/>
    <w:rsid w:val="00553944"/>
    <w:rsid w:val="00553A35"/>
    <w:rsid w:val="00554602"/>
    <w:rsid w:val="0055688D"/>
    <w:rsid w:val="00556A17"/>
    <w:rsid w:val="005605C4"/>
    <w:rsid w:val="005635A0"/>
    <w:rsid w:val="005701E5"/>
    <w:rsid w:val="005707B5"/>
    <w:rsid w:val="0057275C"/>
    <w:rsid w:val="00572BAE"/>
    <w:rsid w:val="00572C94"/>
    <w:rsid w:val="00572DD7"/>
    <w:rsid w:val="005738C7"/>
    <w:rsid w:val="005771DE"/>
    <w:rsid w:val="0058380F"/>
    <w:rsid w:val="0058706B"/>
    <w:rsid w:val="00591900"/>
    <w:rsid w:val="00593561"/>
    <w:rsid w:val="005946E2"/>
    <w:rsid w:val="00596F8A"/>
    <w:rsid w:val="005A0C9C"/>
    <w:rsid w:val="005A2A28"/>
    <w:rsid w:val="005A3C77"/>
    <w:rsid w:val="005A536E"/>
    <w:rsid w:val="005B022F"/>
    <w:rsid w:val="005B075F"/>
    <w:rsid w:val="005B40CA"/>
    <w:rsid w:val="005B52E2"/>
    <w:rsid w:val="005C30BD"/>
    <w:rsid w:val="005C3988"/>
    <w:rsid w:val="005C43E4"/>
    <w:rsid w:val="005C7C15"/>
    <w:rsid w:val="005D11CE"/>
    <w:rsid w:val="005D1D41"/>
    <w:rsid w:val="005D1E5F"/>
    <w:rsid w:val="005D57D1"/>
    <w:rsid w:val="005E1674"/>
    <w:rsid w:val="005E20E2"/>
    <w:rsid w:val="005E2858"/>
    <w:rsid w:val="005E3D4A"/>
    <w:rsid w:val="005E650C"/>
    <w:rsid w:val="005F0846"/>
    <w:rsid w:val="005F27DA"/>
    <w:rsid w:val="005F4A6D"/>
    <w:rsid w:val="005F513E"/>
    <w:rsid w:val="005F59CB"/>
    <w:rsid w:val="005F7591"/>
    <w:rsid w:val="00600ABF"/>
    <w:rsid w:val="0060383B"/>
    <w:rsid w:val="00604146"/>
    <w:rsid w:val="00604EDA"/>
    <w:rsid w:val="0060579B"/>
    <w:rsid w:val="00605FC2"/>
    <w:rsid w:val="006104CA"/>
    <w:rsid w:val="0061228D"/>
    <w:rsid w:val="00612963"/>
    <w:rsid w:val="006129BA"/>
    <w:rsid w:val="0061394F"/>
    <w:rsid w:val="006142B1"/>
    <w:rsid w:val="006162D1"/>
    <w:rsid w:val="006176ED"/>
    <w:rsid w:val="00620467"/>
    <w:rsid w:val="006211CE"/>
    <w:rsid w:val="0062465A"/>
    <w:rsid w:val="00626E02"/>
    <w:rsid w:val="00626EDF"/>
    <w:rsid w:val="00627D59"/>
    <w:rsid w:val="0063037E"/>
    <w:rsid w:val="00630BAD"/>
    <w:rsid w:val="00633BC2"/>
    <w:rsid w:val="006351ED"/>
    <w:rsid w:val="00637749"/>
    <w:rsid w:val="00637F6C"/>
    <w:rsid w:val="00637FE7"/>
    <w:rsid w:val="006407CE"/>
    <w:rsid w:val="00641E87"/>
    <w:rsid w:val="00642FB5"/>
    <w:rsid w:val="00643A32"/>
    <w:rsid w:val="006448E3"/>
    <w:rsid w:val="00650178"/>
    <w:rsid w:val="006505A9"/>
    <w:rsid w:val="00652CB4"/>
    <w:rsid w:val="006604E7"/>
    <w:rsid w:val="00661FD0"/>
    <w:rsid w:val="00662641"/>
    <w:rsid w:val="006649FB"/>
    <w:rsid w:val="00667A8D"/>
    <w:rsid w:val="006715A5"/>
    <w:rsid w:val="0067749C"/>
    <w:rsid w:val="006807F8"/>
    <w:rsid w:val="00681AD0"/>
    <w:rsid w:val="00681C65"/>
    <w:rsid w:val="00683513"/>
    <w:rsid w:val="00683D74"/>
    <w:rsid w:val="00685D91"/>
    <w:rsid w:val="00686DCF"/>
    <w:rsid w:val="006906D7"/>
    <w:rsid w:val="00691113"/>
    <w:rsid w:val="006953CF"/>
    <w:rsid w:val="0069753A"/>
    <w:rsid w:val="006A034C"/>
    <w:rsid w:val="006A6125"/>
    <w:rsid w:val="006A65E3"/>
    <w:rsid w:val="006A74EA"/>
    <w:rsid w:val="006B0270"/>
    <w:rsid w:val="006B03F9"/>
    <w:rsid w:val="006B1802"/>
    <w:rsid w:val="006B1853"/>
    <w:rsid w:val="006B1BE4"/>
    <w:rsid w:val="006C2AE8"/>
    <w:rsid w:val="006C6305"/>
    <w:rsid w:val="006C6CF3"/>
    <w:rsid w:val="006C77E8"/>
    <w:rsid w:val="006D2291"/>
    <w:rsid w:val="006D53FD"/>
    <w:rsid w:val="006D639B"/>
    <w:rsid w:val="006E456E"/>
    <w:rsid w:val="006F3FDD"/>
    <w:rsid w:val="006F4FB1"/>
    <w:rsid w:val="006F5E6D"/>
    <w:rsid w:val="006F7573"/>
    <w:rsid w:val="007004D1"/>
    <w:rsid w:val="00700B7C"/>
    <w:rsid w:val="00702A55"/>
    <w:rsid w:val="0070707C"/>
    <w:rsid w:val="00715570"/>
    <w:rsid w:val="00715671"/>
    <w:rsid w:val="00716055"/>
    <w:rsid w:val="007203F6"/>
    <w:rsid w:val="0072343C"/>
    <w:rsid w:val="007249F9"/>
    <w:rsid w:val="00725F57"/>
    <w:rsid w:val="00726C5F"/>
    <w:rsid w:val="00726E6B"/>
    <w:rsid w:val="007271D2"/>
    <w:rsid w:val="00731F0A"/>
    <w:rsid w:val="0073311E"/>
    <w:rsid w:val="00733A30"/>
    <w:rsid w:val="00733F56"/>
    <w:rsid w:val="0073479A"/>
    <w:rsid w:val="007364EA"/>
    <w:rsid w:val="00736BC1"/>
    <w:rsid w:val="007427F5"/>
    <w:rsid w:val="007441CF"/>
    <w:rsid w:val="00744A90"/>
    <w:rsid w:val="007459EB"/>
    <w:rsid w:val="0075101B"/>
    <w:rsid w:val="0075165B"/>
    <w:rsid w:val="00753564"/>
    <w:rsid w:val="00753C61"/>
    <w:rsid w:val="0075405D"/>
    <w:rsid w:val="007549FC"/>
    <w:rsid w:val="00755325"/>
    <w:rsid w:val="00755595"/>
    <w:rsid w:val="00755CE7"/>
    <w:rsid w:val="007573E9"/>
    <w:rsid w:val="00757AD0"/>
    <w:rsid w:val="007602DD"/>
    <w:rsid w:val="00763091"/>
    <w:rsid w:val="00764722"/>
    <w:rsid w:val="00764825"/>
    <w:rsid w:val="00764ACC"/>
    <w:rsid w:val="00765F54"/>
    <w:rsid w:val="00767FA6"/>
    <w:rsid w:val="00770F33"/>
    <w:rsid w:val="0077141E"/>
    <w:rsid w:val="007721AC"/>
    <w:rsid w:val="007728FD"/>
    <w:rsid w:val="0077411D"/>
    <w:rsid w:val="00774453"/>
    <w:rsid w:val="00776952"/>
    <w:rsid w:val="007770EE"/>
    <w:rsid w:val="00777614"/>
    <w:rsid w:val="00781BBD"/>
    <w:rsid w:val="0078302A"/>
    <w:rsid w:val="00783CA2"/>
    <w:rsid w:val="007862A5"/>
    <w:rsid w:val="00787395"/>
    <w:rsid w:val="00791CA9"/>
    <w:rsid w:val="007927D3"/>
    <w:rsid w:val="00795748"/>
    <w:rsid w:val="00796562"/>
    <w:rsid w:val="007A3761"/>
    <w:rsid w:val="007A4A8B"/>
    <w:rsid w:val="007A573C"/>
    <w:rsid w:val="007A710E"/>
    <w:rsid w:val="007A72F2"/>
    <w:rsid w:val="007A7CB1"/>
    <w:rsid w:val="007B0D00"/>
    <w:rsid w:val="007B2FCC"/>
    <w:rsid w:val="007B38C2"/>
    <w:rsid w:val="007B42F1"/>
    <w:rsid w:val="007B4C59"/>
    <w:rsid w:val="007B5486"/>
    <w:rsid w:val="007B5E7D"/>
    <w:rsid w:val="007B6000"/>
    <w:rsid w:val="007B708B"/>
    <w:rsid w:val="007C0EE7"/>
    <w:rsid w:val="007C34D3"/>
    <w:rsid w:val="007C7360"/>
    <w:rsid w:val="007D2EF6"/>
    <w:rsid w:val="007D503D"/>
    <w:rsid w:val="007E1497"/>
    <w:rsid w:val="007E5C90"/>
    <w:rsid w:val="007E5D9E"/>
    <w:rsid w:val="007E6C86"/>
    <w:rsid w:val="007E7F3D"/>
    <w:rsid w:val="007F0A1D"/>
    <w:rsid w:val="007F343F"/>
    <w:rsid w:val="007F40D3"/>
    <w:rsid w:val="007F4816"/>
    <w:rsid w:val="00800980"/>
    <w:rsid w:val="00800FD6"/>
    <w:rsid w:val="008019ED"/>
    <w:rsid w:val="00802296"/>
    <w:rsid w:val="00804BA1"/>
    <w:rsid w:val="00806B03"/>
    <w:rsid w:val="00812D11"/>
    <w:rsid w:val="00813105"/>
    <w:rsid w:val="00815AED"/>
    <w:rsid w:val="00816340"/>
    <w:rsid w:val="00817045"/>
    <w:rsid w:val="00817B25"/>
    <w:rsid w:val="00820F1C"/>
    <w:rsid w:val="008216D9"/>
    <w:rsid w:val="00822184"/>
    <w:rsid w:val="00825B86"/>
    <w:rsid w:val="008273CF"/>
    <w:rsid w:val="0082770A"/>
    <w:rsid w:val="008302FA"/>
    <w:rsid w:val="0083047B"/>
    <w:rsid w:val="00832315"/>
    <w:rsid w:val="0083233C"/>
    <w:rsid w:val="00832A15"/>
    <w:rsid w:val="008337BB"/>
    <w:rsid w:val="00834335"/>
    <w:rsid w:val="00834C7B"/>
    <w:rsid w:val="00836486"/>
    <w:rsid w:val="00836563"/>
    <w:rsid w:val="00837076"/>
    <w:rsid w:val="008379C4"/>
    <w:rsid w:val="008455EF"/>
    <w:rsid w:val="008478DA"/>
    <w:rsid w:val="00852C31"/>
    <w:rsid w:val="00853225"/>
    <w:rsid w:val="008557BE"/>
    <w:rsid w:val="00860A24"/>
    <w:rsid w:val="00861AB8"/>
    <w:rsid w:val="0086222A"/>
    <w:rsid w:val="008706AC"/>
    <w:rsid w:val="00871FBF"/>
    <w:rsid w:val="008730E0"/>
    <w:rsid w:val="00876D9C"/>
    <w:rsid w:val="0088118B"/>
    <w:rsid w:val="008837A2"/>
    <w:rsid w:val="008849CD"/>
    <w:rsid w:val="00886FA8"/>
    <w:rsid w:val="00890695"/>
    <w:rsid w:val="00890F69"/>
    <w:rsid w:val="00892123"/>
    <w:rsid w:val="0089314C"/>
    <w:rsid w:val="0089348B"/>
    <w:rsid w:val="008940BE"/>
    <w:rsid w:val="00894180"/>
    <w:rsid w:val="00896D5B"/>
    <w:rsid w:val="00897B71"/>
    <w:rsid w:val="008A26D0"/>
    <w:rsid w:val="008A273C"/>
    <w:rsid w:val="008A32E6"/>
    <w:rsid w:val="008A35C8"/>
    <w:rsid w:val="008A37CA"/>
    <w:rsid w:val="008A522B"/>
    <w:rsid w:val="008A5B81"/>
    <w:rsid w:val="008A6CAA"/>
    <w:rsid w:val="008B1E76"/>
    <w:rsid w:val="008B2186"/>
    <w:rsid w:val="008B7F2D"/>
    <w:rsid w:val="008C1447"/>
    <w:rsid w:val="008C2B2F"/>
    <w:rsid w:val="008C6B19"/>
    <w:rsid w:val="008D2198"/>
    <w:rsid w:val="008D3276"/>
    <w:rsid w:val="008D399C"/>
    <w:rsid w:val="008D4C77"/>
    <w:rsid w:val="008D5C7D"/>
    <w:rsid w:val="008D6537"/>
    <w:rsid w:val="008E0A06"/>
    <w:rsid w:val="008E1BE3"/>
    <w:rsid w:val="008E2457"/>
    <w:rsid w:val="008E320D"/>
    <w:rsid w:val="008E3F7D"/>
    <w:rsid w:val="008E40D6"/>
    <w:rsid w:val="008E63EE"/>
    <w:rsid w:val="008E6902"/>
    <w:rsid w:val="008E6959"/>
    <w:rsid w:val="008E7AA3"/>
    <w:rsid w:val="008F3008"/>
    <w:rsid w:val="008F46F4"/>
    <w:rsid w:val="008F6ECE"/>
    <w:rsid w:val="008F7699"/>
    <w:rsid w:val="008F7860"/>
    <w:rsid w:val="00900EAB"/>
    <w:rsid w:val="0090126D"/>
    <w:rsid w:val="00902846"/>
    <w:rsid w:val="0090388E"/>
    <w:rsid w:val="00906F29"/>
    <w:rsid w:val="00911F19"/>
    <w:rsid w:val="00913CE8"/>
    <w:rsid w:val="00913D28"/>
    <w:rsid w:val="00914749"/>
    <w:rsid w:val="009150CF"/>
    <w:rsid w:val="00915146"/>
    <w:rsid w:val="00920847"/>
    <w:rsid w:val="0093255E"/>
    <w:rsid w:val="00932E6F"/>
    <w:rsid w:val="009347CC"/>
    <w:rsid w:val="009406DE"/>
    <w:rsid w:val="00940A7B"/>
    <w:rsid w:val="00941428"/>
    <w:rsid w:val="009434F7"/>
    <w:rsid w:val="00945DFC"/>
    <w:rsid w:val="009471A2"/>
    <w:rsid w:val="0095204F"/>
    <w:rsid w:val="00952F3F"/>
    <w:rsid w:val="00954AC6"/>
    <w:rsid w:val="009567EE"/>
    <w:rsid w:val="00957871"/>
    <w:rsid w:val="00960325"/>
    <w:rsid w:val="00962A14"/>
    <w:rsid w:val="00970235"/>
    <w:rsid w:val="009745F2"/>
    <w:rsid w:val="00975FD3"/>
    <w:rsid w:val="00976727"/>
    <w:rsid w:val="009767E8"/>
    <w:rsid w:val="0097708C"/>
    <w:rsid w:val="0098138F"/>
    <w:rsid w:val="00983D12"/>
    <w:rsid w:val="00983F23"/>
    <w:rsid w:val="009850F3"/>
    <w:rsid w:val="00987118"/>
    <w:rsid w:val="00992138"/>
    <w:rsid w:val="00992D6E"/>
    <w:rsid w:val="00995524"/>
    <w:rsid w:val="00997BD3"/>
    <w:rsid w:val="009A1BC3"/>
    <w:rsid w:val="009A1D96"/>
    <w:rsid w:val="009A1DAB"/>
    <w:rsid w:val="009A54A1"/>
    <w:rsid w:val="009A57EB"/>
    <w:rsid w:val="009A6353"/>
    <w:rsid w:val="009B11D8"/>
    <w:rsid w:val="009B19EB"/>
    <w:rsid w:val="009B1E15"/>
    <w:rsid w:val="009B3032"/>
    <w:rsid w:val="009B63DC"/>
    <w:rsid w:val="009B63E6"/>
    <w:rsid w:val="009B7090"/>
    <w:rsid w:val="009C2943"/>
    <w:rsid w:val="009C2FCE"/>
    <w:rsid w:val="009C4AAA"/>
    <w:rsid w:val="009C78AA"/>
    <w:rsid w:val="009C7E3F"/>
    <w:rsid w:val="009D1FE1"/>
    <w:rsid w:val="009D274C"/>
    <w:rsid w:val="009D6A4A"/>
    <w:rsid w:val="009E1D8F"/>
    <w:rsid w:val="009E2A71"/>
    <w:rsid w:val="009E5418"/>
    <w:rsid w:val="009E58BD"/>
    <w:rsid w:val="009F1971"/>
    <w:rsid w:val="009F262C"/>
    <w:rsid w:val="009F31E7"/>
    <w:rsid w:val="009F6434"/>
    <w:rsid w:val="009F65FB"/>
    <w:rsid w:val="00A02121"/>
    <w:rsid w:val="00A02673"/>
    <w:rsid w:val="00A02B7B"/>
    <w:rsid w:val="00A0352A"/>
    <w:rsid w:val="00A06A0E"/>
    <w:rsid w:val="00A07A93"/>
    <w:rsid w:val="00A07E7C"/>
    <w:rsid w:val="00A124A6"/>
    <w:rsid w:val="00A1280D"/>
    <w:rsid w:val="00A220E6"/>
    <w:rsid w:val="00A23A78"/>
    <w:rsid w:val="00A24ABA"/>
    <w:rsid w:val="00A27F08"/>
    <w:rsid w:val="00A33152"/>
    <w:rsid w:val="00A35473"/>
    <w:rsid w:val="00A36B53"/>
    <w:rsid w:val="00A36F4E"/>
    <w:rsid w:val="00A37CA2"/>
    <w:rsid w:val="00A4033F"/>
    <w:rsid w:val="00A403EA"/>
    <w:rsid w:val="00A4187F"/>
    <w:rsid w:val="00A43908"/>
    <w:rsid w:val="00A43DAA"/>
    <w:rsid w:val="00A449AC"/>
    <w:rsid w:val="00A458D5"/>
    <w:rsid w:val="00A45C05"/>
    <w:rsid w:val="00A47653"/>
    <w:rsid w:val="00A47D1F"/>
    <w:rsid w:val="00A51266"/>
    <w:rsid w:val="00A5151F"/>
    <w:rsid w:val="00A55029"/>
    <w:rsid w:val="00A564D8"/>
    <w:rsid w:val="00A578D5"/>
    <w:rsid w:val="00A57A98"/>
    <w:rsid w:val="00A57F0E"/>
    <w:rsid w:val="00A614B7"/>
    <w:rsid w:val="00A61A39"/>
    <w:rsid w:val="00A61EF3"/>
    <w:rsid w:val="00A62021"/>
    <w:rsid w:val="00A63093"/>
    <w:rsid w:val="00A75BCF"/>
    <w:rsid w:val="00A76FD9"/>
    <w:rsid w:val="00A825A4"/>
    <w:rsid w:val="00A912A8"/>
    <w:rsid w:val="00A9154C"/>
    <w:rsid w:val="00A91D9E"/>
    <w:rsid w:val="00A95410"/>
    <w:rsid w:val="00AA7A1B"/>
    <w:rsid w:val="00AB2B46"/>
    <w:rsid w:val="00AB4208"/>
    <w:rsid w:val="00AB4280"/>
    <w:rsid w:val="00AC0946"/>
    <w:rsid w:val="00AC0E19"/>
    <w:rsid w:val="00AC162B"/>
    <w:rsid w:val="00AC174F"/>
    <w:rsid w:val="00AC18D8"/>
    <w:rsid w:val="00AC22C5"/>
    <w:rsid w:val="00AC3C6C"/>
    <w:rsid w:val="00AC4BC8"/>
    <w:rsid w:val="00AC4F3F"/>
    <w:rsid w:val="00AC5A9F"/>
    <w:rsid w:val="00AC5FA9"/>
    <w:rsid w:val="00AD1683"/>
    <w:rsid w:val="00AD38B7"/>
    <w:rsid w:val="00AD438D"/>
    <w:rsid w:val="00AD4A25"/>
    <w:rsid w:val="00AD509A"/>
    <w:rsid w:val="00AD53A9"/>
    <w:rsid w:val="00AD5726"/>
    <w:rsid w:val="00AD60EA"/>
    <w:rsid w:val="00AD63E1"/>
    <w:rsid w:val="00AD6942"/>
    <w:rsid w:val="00AE0312"/>
    <w:rsid w:val="00AE49E6"/>
    <w:rsid w:val="00AE7C14"/>
    <w:rsid w:val="00AF1A40"/>
    <w:rsid w:val="00AF2374"/>
    <w:rsid w:val="00AF3728"/>
    <w:rsid w:val="00AF4043"/>
    <w:rsid w:val="00AF742A"/>
    <w:rsid w:val="00AF7BAE"/>
    <w:rsid w:val="00B01333"/>
    <w:rsid w:val="00B01446"/>
    <w:rsid w:val="00B0144C"/>
    <w:rsid w:val="00B06753"/>
    <w:rsid w:val="00B1229E"/>
    <w:rsid w:val="00B16D51"/>
    <w:rsid w:val="00B2009E"/>
    <w:rsid w:val="00B20DFC"/>
    <w:rsid w:val="00B22B08"/>
    <w:rsid w:val="00B22BC5"/>
    <w:rsid w:val="00B2465F"/>
    <w:rsid w:val="00B26449"/>
    <w:rsid w:val="00B26E21"/>
    <w:rsid w:val="00B27AE5"/>
    <w:rsid w:val="00B27D9F"/>
    <w:rsid w:val="00B310E0"/>
    <w:rsid w:val="00B33850"/>
    <w:rsid w:val="00B35779"/>
    <w:rsid w:val="00B36A68"/>
    <w:rsid w:val="00B3765A"/>
    <w:rsid w:val="00B4173E"/>
    <w:rsid w:val="00B445AA"/>
    <w:rsid w:val="00B453E4"/>
    <w:rsid w:val="00B477E1"/>
    <w:rsid w:val="00B51255"/>
    <w:rsid w:val="00B546FC"/>
    <w:rsid w:val="00B547CA"/>
    <w:rsid w:val="00B557DD"/>
    <w:rsid w:val="00B5669A"/>
    <w:rsid w:val="00B6180D"/>
    <w:rsid w:val="00B6527D"/>
    <w:rsid w:val="00B652CE"/>
    <w:rsid w:val="00B6705F"/>
    <w:rsid w:val="00B67459"/>
    <w:rsid w:val="00B67982"/>
    <w:rsid w:val="00B67A74"/>
    <w:rsid w:val="00B7080C"/>
    <w:rsid w:val="00B72DA3"/>
    <w:rsid w:val="00B72E5C"/>
    <w:rsid w:val="00B742D4"/>
    <w:rsid w:val="00B74DD1"/>
    <w:rsid w:val="00B76987"/>
    <w:rsid w:val="00B8029F"/>
    <w:rsid w:val="00B81E03"/>
    <w:rsid w:val="00B81E34"/>
    <w:rsid w:val="00B82C1B"/>
    <w:rsid w:val="00B91ECC"/>
    <w:rsid w:val="00B92A58"/>
    <w:rsid w:val="00B943CC"/>
    <w:rsid w:val="00B965E6"/>
    <w:rsid w:val="00BA314B"/>
    <w:rsid w:val="00BA522F"/>
    <w:rsid w:val="00BA748F"/>
    <w:rsid w:val="00BB007B"/>
    <w:rsid w:val="00BB0A01"/>
    <w:rsid w:val="00BB212B"/>
    <w:rsid w:val="00BB3DDC"/>
    <w:rsid w:val="00BB539E"/>
    <w:rsid w:val="00BB5660"/>
    <w:rsid w:val="00BB581C"/>
    <w:rsid w:val="00BB75FD"/>
    <w:rsid w:val="00BB7C4B"/>
    <w:rsid w:val="00BC3C49"/>
    <w:rsid w:val="00BD02C2"/>
    <w:rsid w:val="00BD03D4"/>
    <w:rsid w:val="00BD0980"/>
    <w:rsid w:val="00BD17A0"/>
    <w:rsid w:val="00BD282F"/>
    <w:rsid w:val="00BD3B58"/>
    <w:rsid w:val="00BE43D6"/>
    <w:rsid w:val="00BF17CF"/>
    <w:rsid w:val="00BF27B4"/>
    <w:rsid w:val="00BF27FD"/>
    <w:rsid w:val="00BF4D93"/>
    <w:rsid w:val="00BF51C0"/>
    <w:rsid w:val="00BF6F9E"/>
    <w:rsid w:val="00C01C8D"/>
    <w:rsid w:val="00C01CD0"/>
    <w:rsid w:val="00C020D7"/>
    <w:rsid w:val="00C043C7"/>
    <w:rsid w:val="00C04554"/>
    <w:rsid w:val="00C065E4"/>
    <w:rsid w:val="00C071AF"/>
    <w:rsid w:val="00C10972"/>
    <w:rsid w:val="00C119A6"/>
    <w:rsid w:val="00C145FC"/>
    <w:rsid w:val="00C14D88"/>
    <w:rsid w:val="00C1613C"/>
    <w:rsid w:val="00C16AAB"/>
    <w:rsid w:val="00C210F6"/>
    <w:rsid w:val="00C212B2"/>
    <w:rsid w:val="00C21E66"/>
    <w:rsid w:val="00C2245F"/>
    <w:rsid w:val="00C24DBE"/>
    <w:rsid w:val="00C27ADE"/>
    <w:rsid w:val="00C31233"/>
    <w:rsid w:val="00C31471"/>
    <w:rsid w:val="00C31698"/>
    <w:rsid w:val="00C3236B"/>
    <w:rsid w:val="00C33102"/>
    <w:rsid w:val="00C3513A"/>
    <w:rsid w:val="00C36315"/>
    <w:rsid w:val="00C4210D"/>
    <w:rsid w:val="00C44C4F"/>
    <w:rsid w:val="00C51DD8"/>
    <w:rsid w:val="00C57B93"/>
    <w:rsid w:val="00C600AE"/>
    <w:rsid w:val="00C62849"/>
    <w:rsid w:val="00C650DD"/>
    <w:rsid w:val="00C67931"/>
    <w:rsid w:val="00C716E2"/>
    <w:rsid w:val="00C719FD"/>
    <w:rsid w:val="00C726CD"/>
    <w:rsid w:val="00C72756"/>
    <w:rsid w:val="00C72E8C"/>
    <w:rsid w:val="00C75019"/>
    <w:rsid w:val="00C80B28"/>
    <w:rsid w:val="00C81755"/>
    <w:rsid w:val="00C84497"/>
    <w:rsid w:val="00C84527"/>
    <w:rsid w:val="00C90B9D"/>
    <w:rsid w:val="00C93050"/>
    <w:rsid w:val="00C9448A"/>
    <w:rsid w:val="00C944F8"/>
    <w:rsid w:val="00C95630"/>
    <w:rsid w:val="00C97D24"/>
    <w:rsid w:val="00CA07F8"/>
    <w:rsid w:val="00CA14F5"/>
    <w:rsid w:val="00CA2E31"/>
    <w:rsid w:val="00CA47DF"/>
    <w:rsid w:val="00CA78D2"/>
    <w:rsid w:val="00CA7E00"/>
    <w:rsid w:val="00CB082D"/>
    <w:rsid w:val="00CB55DC"/>
    <w:rsid w:val="00CB5916"/>
    <w:rsid w:val="00CB6D3A"/>
    <w:rsid w:val="00CC1B53"/>
    <w:rsid w:val="00CC4975"/>
    <w:rsid w:val="00CC51AA"/>
    <w:rsid w:val="00CC54AE"/>
    <w:rsid w:val="00CC7094"/>
    <w:rsid w:val="00CC7EBF"/>
    <w:rsid w:val="00CD1646"/>
    <w:rsid w:val="00CD288C"/>
    <w:rsid w:val="00CD3383"/>
    <w:rsid w:val="00CD3A37"/>
    <w:rsid w:val="00CE3D9F"/>
    <w:rsid w:val="00CE45FC"/>
    <w:rsid w:val="00CE4738"/>
    <w:rsid w:val="00CE59E4"/>
    <w:rsid w:val="00CE73CB"/>
    <w:rsid w:val="00CF4E20"/>
    <w:rsid w:val="00CF5A8E"/>
    <w:rsid w:val="00CF5E09"/>
    <w:rsid w:val="00CF692D"/>
    <w:rsid w:val="00CF6C99"/>
    <w:rsid w:val="00CF7598"/>
    <w:rsid w:val="00CF7CE8"/>
    <w:rsid w:val="00D020A8"/>
    <w:rsid w:val="00D020C6"/>
    <w:rsid w:val="00D02381"/>
    <w:rsid w:val="00D024BA"/>
    <w:rsid w:val="00D033AB"/>
    <w:rsid w:val="00D060A1"/>
    <w:rsid w:val="00D10ADB"/>
    <w:rsid w:val="00D13A38"/>
    <w:rsid w:val="00D13D71"/>
    <w:rsid w:val="00D1454A"/>
    <w:rsid w:val="00D146BD"/>
    <w:rsid w:val="00D16302"/>
    <w:rsid w:val="00D21A99"/>
    <w:rsid w:val="00D22ACD"/>
    <w:rsid w:val="00D2586A"/>
    <w:rsid w:val="00D2650D"/>
    <w:rsid w:val="00D27F42"/>
    <w:rsid w:val="00D32970"/>
    <w:rsid w:val="00D339CD"/>
    <w:rsid w:val="00D3455D"/>
    <w:rsid w:val="00D35EB0"/>
    <w:rsid w:val="00D37718"/>
    <w:rsid w:val="00D50F35"/>
    <w:rsid w:val="00D515BD"/>
    <w:rsid w:val="00D52B5F"/>
    <w:rsid w:val="00D55505"/>
    <w:rsid w:val="00D61912"/>
    <w:rsid w:val="00D62CCD"/>
    <w:rsid w:val="00D638D3"/>
    <w:rsid w:val="00D63AD7"/>
    <w:rsid w:val="00D64260"/>
    <w:rsid w:val="00D652C8"/>
    <w:rsid w:val="00D6543B"/>
    <w:rsid w:val="00D73FD1"/>
    <w:rsid w:val="00D80F2D"/>
    <w:rsid w:val="00D81E92"/>
    <w:rsid w:val="00D83867"/>
    <w:rsid w:val="00D857D7"/>
    <w:rsid w:val="00D85BAE"/>
    <w:rsid w:val="00D863F7"/>
    <w:rsid w:val="00D86447"/>
    <w:rsid w:val="00D86B2E"/>
    <w:rsid w:val="00D87970"/>
    <w:rsid w:val="00D8798E"/>
    <w:rsid w:val="00D94E64"/>
    <w:rsid w:val="00D96482"/>
    <w:rsid w:val="00DA07E6"/>
    <w:rsid w:val="00DA1DE6"/>
    <w:rsid w:val="00DA288F"/>
    <w:rsid w:val="00DA4311"/>
    <w:rsid w:val="00DA527A"/>
    <w:rsid w:val="00DA5435"/>
    <w:rsid w:val="00DB0891"/>
    <w:rsid w:val="00DB4B90"/>
    <w:rsid w:val="00DC000D"/>
    <w:rsid w:val="00DC008F"/>
    <w:rsid w:val="00DC0E1E"/>
    <w:rsid w:val="00DC0E47"/>
    <w:rsid w:val="00DC2B7A"/>
    <w:rsid w:val="00DC3EA9"/>
    <w:rsid w:val="00DC5736"/>
    <w:rsid w:val="00DC58D4"/>
    <w:rsid w:val="00DC7BEC"/>
    <w:rsid w:val="00DD0C36"/>
    <w:rsid w:val="00DD10BF"/>
    <w:rsid w:val="00DD1724"/>
    <w:rsid w:val="00DD2813"/>
    <w:rsid w:val="00DD3556"/>
    <w:rsid w:val="00DD3C22"/>
    <w:rsid w:val="00DD54C7"/>
    <w:rsid w:val="00DD7142"/>
    <w:rsid w:val="00DE2AF4"/>
    <w:rsid w:val="00DE3378"/>
    <w:rsid w:val="00DE4AB4"/>
    <w:rsid w:val="00DE4B5D"/>
    <w:rsid w:val="00DF1902"/>
    <w:rsid w:val="00DF3CBA"/>
    <w:rsid w:val="00DF4759"/>
    <w:rsid w:val="00DF6244"/>
    <w:rsid w:val="00E029C1"/>
    <w:rsid w:val="00E03B5B"/>
    <w:rsid w:val="00E0516E"/>
    <w:rsid w:val="00E058C0"/>
    <w:rsid w:val="00E05B21"/>
    <w:rsid w:val="00E11592"/>
    <w:rsid w:val="00E13C02"/>
    <w:rsid w:val="00E162A2"/>
    <w:rsid w:val="00E16806"/>
    <w:rsid w:val="00E16965"/>
    <w:rsid w:val="00E21E87"/>
    <w:rsid w:val="00E23199"/>
    <w:rsid w:val="00E244D1"/>
    <w:rsid w:val="00E2744D"/>
    <w:rsid w:val="00E31538"/>
    <w:rsid w:val="00E31978"/>
    <w:rsid w:val="00E32ECF"/>
    <w:rsid w:val="00E33893"/>
    <w:rsid w:val="00E365DD"/>
    <w:rsid w:val="00E36724"/>
    <w:rsid w:val="00E37744"/>
    <w:rsid w:val="00E37B3A"/>
    <w:rsid w:val="00E4033F"/>
    <w:rsid w:val="00E410EE"/>
    <w:rsid w:val="00E42054"/>
    <w:rsid w:val="00E4256F"/>
    <w:rsid w:val="00E42616"/>
    <w:rsid w:val="00E42EB6"/>
    <w:rsid w:val="00E44E2B"/>
    <w:rsid w:val="00E47504"/>
    <w:rsid w:val="00E476DB"/>
    <w:rsid w:val="00E47BAA"/>
    <w:rsid w:val="00E52479"/>
    <w:rsid w:val="00E54966"/>
    <w:rsid w:val="00E54B79"/>
    <w:rsid w:val="00E570CD"/>
    <w:rsid w:val="00E606F4"/>
    <w:rsid w:val="00E60CB7"/>
    <w:rsid w:val="00E616C8"/>
    <w:rsid w:val="00E624E2"/>
    <w:rsid w:val="00E62D38"/>
    <w:rsid w:val="00E62E4C"/>
    <w:rsid w:val="00E66950"/>
    <w:rsid w:val="00E67FF3"/>
    <w:rsid w:val="00E703FD"/>
    <w:rsid w:val="00E70733"/>
    <w:rsid w:val="00E73BEE"/>
    <w:rsid w:val="00E742BA"/>
    <w:rsid w:val="00E76160"/>
    <w:rsid w:val="00E771D3"/>
    <w:rsid w:val="00E83351"/>
    <w:rsid w:val="00E847C9"/>
    <w:rsid w:val="00E85FDF"/>
    <w:rsid w:val="00E86E82"/>
    <w:rsid w:val="00E87B78"/>
    <w:rsid w:val="00E91290"/>
    <w:rsid w:val="00E94C8D"/>
    <w:rsid w:val="00E95A41"/>
    <w:rsid w:val="00EA056F"/>
    <w:rsid w:val="00EA2746"/>
    <w:rsid w:val="00EA6E56"/>
    <w:rsid w:val="00EA72EF"/>
    <w:rsid w:val="00EA7965"/>
    <w:rsid w:val="00EB1BC3"/>
    <w:rsid w:val="00EB4E0F"/>
    <w:rsid w:val="00EB6759"/>
    <w:rsid w:val="00EB76F0"/>
    <w:rsid w:val="00EC0CDC"/>
    <w:rsid w:val="00EC1CDA"/>
    <w:rsid w:val="00EC2655"/>
    <w:rsid w:val="00EC5023"/>
    <w:rsid w:val="00EC53A9"/>
    <w:rsid w:val="00EC6C99"/>
    <w:rsid w:val="00EC7248"/>
    <w:rsid w:val="00EC763C"/>
    <w:rsid w:val="00EC7C21"/>
    <w:rsid w:val="00ED01A2"/>
    <w:rsid w:val="00ED32F8"/>
    <w:rsid w:val="00ED5D90"/>
    <w:rsid w:val="00EE4D15"/>
    <w:rsid w:val="00EE4EC1"/>
    <w:rsid w:val="00EE5A61"/>
    <w:rsid w:val="00EF0687"/>
    <w:rsid w:val="00EF40EC"/>
    <w:rsid w:val="00EF47CC"/>
    <w:rsid w:val="00EF78A5"/>
    <w:rsid w:val="00F01810"/>
    <w:rsid w:val="00F02068"/>
    <w:rsid w:val="00F04C18"/>
    <w:rsid w:val="00F0536D"/>
    <w:rsid w:val="00F05F37"/>
    <w:rsid w:val="00F07124"/>
    <w:rsid w:val="00F07F0B"/>
    <w:rsid w:val="00F10160"/>
    <w:rsid w:val="00F11D57"/>
    <w:rsid w:val="00F14421"/>
    <w:rsid w:val="00F14FBC"/>
    <w:rsid w:val="00F1649B"/>
    <w:rsid w:val="00F16713"/>
    <w:rsid w:val="00F174AF"/>
    <w:rsid w:val="00F203F4"/>
    <w:rsid w:val="00F20A1D"/>
    <w:rsid w:val="00F25D3C"/>
    <w:rsid w:val="00F31198"/>
    <w:rsid w:val="00F34537"/>
    <w:rsid w:val="00F349A3"/>
    <w:rsid w:val="00F362D4"/>
    <w:rsid w:val="00F36759"/>
    <w:rsid w:val="00F40380"/>
    <w:rsid w:val="00F4132E"/>
    <w:rsid w:val="00F42438"/>
    <w:rsid w:val="00F44BFD"/>
    <w:rsid w:val="00F45294"/>
    <w:rsid w:val="00F476E9"/>
    <w:rsid w:val="00F50236"/>
    <w:rsid w:val="00F50BBD"/>
    <w:rsid w:val="00F50DA9"/>
    <w:rsid w:val="00F5308D"/>
    <w:rsid w:val="00F535C9"/>
    <w:rsid w:val="00F556A6"/>
    <w:rsid w:val="00F579AD"/>
    <w:rsid w:val="00F63761"/>
    <w:rsid w:val="00F63DB6"/>
    <w:rsid w:val="00F64711"/>
    <w:rsid w:val="00F657C9"/>
    <w:rsid w:val="00F6595E"/>
    <w:rsid w:val="00F74B00"/>
    <w:rsid w:val="00F75306"/>
    <w:rsid w:val="00F7538F"/>
    <w:rsid w:val="00F75877"/>
    <w:rsid w:val="00F75EF4"/>
    <w:rsid w:val="00F805AF"/>
    <w:rsid w:val="00F81119"/>
    <w:rsid w:val="00F814C5"/>
    <w:rsid w:val="00F820DC"/>
    <w:rsid w:val="00F82BCA"/>
    <w:rsid w:val="00F82FC1"/>
    <w:rsid w:val="00F8358F"/>
    <w:rsid w:val="00F84876"/>
    <w:rsid w:val="00F84B55"/>
    <w:rsid w:val="00F8521F"/>
    <w:rsid w:val="00F9009A"/>
    <w:rsid w:val="00F90652"/>
    <w:rsid w:val="00F92A55"/>
    <w:rsid w:val="00F940E3"/>
    <w:rsid w:val="00F943C9"/>
    <w:rsid w:val="00F9660B"/>
    <w:rsid w:val="00F96761"/>
    <w:rsid w:val="00F968D0"/>
    <w:rsid w:val="00F96AE6"/>
    <w:rsid w:val="00FA13FC"/>
    <w:rsid w:val="00FA2703"/>
    <w:rsid w:val="00FA2B03"/>
    <w:rsid w:val="00FA4CC6"/>
    <w:rsid w:val="00FB1771"/>
    <w:rsid w:val="00FB1992"/>
    <w:rsid w:val="00FB2374"/>
    <w:rsid w:val="00FB261D"/>
    <w:rsid w:val="00FB2FB2"/>
    <w:rsid w:val="00FB307B"/>
    <w:rsid w:val="00FB594C"/>
    <w:rsid w:val="00FC17CB"/>
    <w:rsid w:val="00FC2B7C"/>
    <w:rsid w:val="00FC3352"/>
    <w:rsid w:val="00FC3BD2"/>
    <w:rsid w:val="00FC5023"/>
    <w:rsid w:val="00FC6783"/>
    <w:rsid w:val="00FC6E35"/>
    <w:rsid w:val="00FC7DB3"/>
    <w:rsid w:val="00FD28C0"/>
    <w:rsid w:val="00FD2EC8"/>
    <w:rsid w:val="00FD403A"/>
    <w:rsid w:val="00FD4B1A"/>
    <w:rsid w:val="00FD6501"/>
    <w:rsid w:val="00FD69E5"/>
    <w:rsid w:val="00FE11B2"/>
    <w:rsid w:val="00FE1CCA"/>
    <w:rsid w:val="00FE4D1A"/>
    <w:rsid w:val="00FE4EF8"/>
    <w:rsid w:val="00FE77EF"/>
    <w:rsid w:val="00FF1508"/>
    <w:rsid w:val="00FF190E"/>
    <w:rsid w:val="00FF1951"/>
    <w:rsid w:val="00FF19B9"/>
    <w:rsid w:val="00FF31D5"/>
    <w:rsid w:val="00FF4913"/>
    <w:rsid w:val="00FF53D5"/>
    <w:rsid w:val="00FF659B"/>
    <w:rsid w:val="00FF6A48"/>
    <w:rsid w:val="00FF6DF1"/>
    <w:rsid w:val="00FF6ED0"/>
    <w:rsid w:val="00FF76DF"/>
    <w:rsid w:val="0ABDA092"/>
    <w:rsid w:val="43892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C8D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unhideWhenUsed/>
    <w:rsid w:val="002647E7"/>
    <w:rPr>
      <w:rFonts w:eastAsiaTheme="minorHAnsi"/>
    </w:rPr>
  </w:style>
  <w:style w:type="character" w:styleId="Strong">
    <w:name w:val="Strong"/>
    <w:basedOn w:val="DefaultParagraphFont"/>
    <w:uiPriority w:val="22"/>
    <w:qFormat/>
    <w:rsid w:val="00A02B7B"/>
    <w:rPr>
      <w:b/>
      <w:bCs/>
    </w:rPr>
  </w:style>
  <w:style w:type="character" w:styleId="Emphasis">
    <w:name w:val="Emphasis"/>
    <w:basedOn w:val="DefaultParagraphFont"/>
    <w:uiPriority w:val="20"/>
    <w:qFormat/>
    <w:rsid w:val="004247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unhideWhenUsed/>
    <w:rsid w:val="002647E7"/>
    <w:rPr>
      <w:rFonts w:eastAsiaTheme="minorHAnsi"/>
    </w:rPr>
  </w:style>
  <w:style w:type="character" w:styleId="Strong">
    <w:name w:val="Strong"/>
    <w:basedOn w:val="DefaultParagraphFont"/>
    <w:uiPriority w:val="22"/>
    <w:qFormat/>
    <w:rsid w:val="00A02B7B"/>
    <w:rPr>
      <w:b/>
      <w:bCs/>
    </w:rPr>
  </w:style>
  <w:style w:type="character" w:styleId="Emphasis">
    <w:name w:val="Emphasis"/>
    <w:basedOn w:val="DefaultParagraphFont"/>
    <w:uiPriority w:val="20"/>
    <w:qFormat/>
    <w:rsid w:val="00424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7870">
      <w:bodyDiv w:val="1"/>
      <w:marLeft w:val="0"/>
      <w:marRight w:val="0"/>
      <w:marTop w:val="0"/>
      <w:marBottom w:val="0"/>
      <w:divBdr>
        <w:top w:val="none" w:sz="0" w:space="0" w:color="auto"/>
        <w:left w:val="none" w:sz="0" w:space="0" w:color="auto"/>
        <w:bottom w:val="none" w:sz="0" w:space="0" w:color="auto"/>
        <w:right w:val="none" w:sz="0" w:space="0" w:color="auto"/>
      </w:divBdr>
    </w:div>
    <w:div w:id="99640843">
      <w:bodyDiv w:val="1"/>
      <w:marLeft w:val="0"/>
      <w:marRight w:val="0"/>
      <w:marTop w:val="0"/>
      <w:marBottom w:val="0"/>
      <w:divBdr>
        <w:top w:val="none" w:sz="0" w:space="0" w:color="auto"/>
        <w:left w:val="none" w:sz="0" w:space="0" w:color="auto"/>
        <w:bottom w:val="none" w:sz="0" w:space="0" w:color="auto"/>
        <w:right w:val="none" w:sz="0" w:space="0" w:color="auto"/>
      </w:divBdr>
    </w:div>
    <w:div w:id="117066847">
      <w:bodyDiv w:val="1"/>
      <w:marLeft w:val="0"/>
      <w:marRight w:val="0"/>
      <w:marTop w:val="0"/>
      <w:marBottom w:val="0"/>
      <w:divBdr>
        <w:top w:val="none" w:sz="0" w:space="0" w:color="auto"/>
        <w:left w:val="none" w:sz="0" w:space="0" w:color="auto"/>
        <w:bottom w:val="none" w:sz="0" w:space="0" w:color="auto"/>
        <w:right w:val="none" w:sz="0" w:space="0" w:color="auto"/>
      </w:divBdr>
    </w:div>
    <w:div w:id="320232503">
      <w:bodyDiv w:val="1"/>
      <w:marLeft w:val="0"/>
      <w:marRight w:val="0"/>
      <w:marTop w:val="0"/>
      <w:marBottom w:val="0"/>
      <w:divBdr>
        <w:top w:val="none" w:sz="0" w:space="0" w:color="auto"/>
        <w:left w:val="none" w:sz="0" w:space="0" w:color="auto"/>
        <w:bottom w:val="none" w:sz="0" w:space="0" w:color="auto"/>
        <w:right w:val="none" w:sz="0" w:space="0" w:color="auto"/>
      </w:divBdr>
    </w:div>
    <w:div w:id="336809773">
      <w:bodyDiv w:val="1"/>
      <w:marLeft w:val="0"/>
      <w:marRight w:val="0"/>
      <w:marTop w:val="0"/>
      <w:marBottom w:val="0"/>
      <w:divBdr>
        <w:top w:val="none" w:sz="0" w:space="0" w:color="auto"/>
        <w:left w:val="none" w:sz="0" w:space="0" w:color="auto"/>
        <w:bottom w:val="none" w:sz="0" w:space="0" w:color="auto"/>
        <w:right w:val="none" w:sz="0" w:space="0" w:color="auto"/>
      </w:divBdr>
    </w:div>
    <w:div w:id="547496921">
      <w:bodyDiv w:val="1"/>
      <w:marLeft w:val="0"/>
      <w:marRight w:val="0"/>
      <w:marTop w:val="0"/>
      <w:marBottom w:val="0"/>
      <w:divBdr>
        <w:top w:val="none" w:sz="0" w:space="0" w:color="auto"/>
        <w:left w:val="none" w:sz="0" w:space="0" w:color="auto"/>
        <w:bottom w:val="none" w:sz="0" w:space="0" w:color="auto"/>
        <w:right w:val="none" w:sz="0" w:space="0" w:color="auto"/>
      </w:divBdr>
    </w:div>
    <w:div w:id="938757308">
      <w:bodyDiv w:val="1"/>
      <w:marLeft w:val="0"/>
      <w:marRight w:val="0"/>
      <w:marTop w:val="0"/>
      <w:marBottom w:val="0"/>
      <w:divBdr>
        <w:top w:val="none" w:sz="0" w:space="0" w:color="auto"/>
        <w:left w:val="none" w:sz="0" w:space="0" w:color="auto"/>
        <w:bottom w:val="none" w:sz="0" w:space="0" w:color="auto"/>
        <w:right w:val="none" w:sz="0" w:space="0" w:color="auto"/>
      </w:divBdr>
    </w:div>
    <w:div w:id="1044597740">
      <w:bodyDiv w:val="1"/>
      <w:marLeft w:val="0"/>
      <w:marRight w:val="0"/>
      <w:marTop w:val="0"/>
      <w:marBottom w:val="0"/>
      <w:divBdr>
        <w:top w:val="none" w:sz="0" w:space="0" w:color="auto"/>
        <w:left w:val="none" w:sz="0" w:space="0" w:color="auto"/>
        <w:bottom w:val="none" w:sz="0" w:space="0" w:color="auto"/>
        <w:right w:val="none" w:sz="0" w:space="0" w:color="auto"/>
      </w:divBdr>
    </w:div>
    <w:div w:id="1078864191">
      <w:bodyDiv w:val="1"/>
      <w:marLeft w:val="0"/>
      <w:marRight w:val="0"/>
      <w:marTop w:val="0"/>
      <w:marBottom w:val="0"/>
      <w:divBdr>
        <w:top w:val="none" w:sz="0" w:space="0" w:color="auto"/>
        <w:left w:val="none" w:sz="0" w:space="0" w:color="auto"/>
        <w:bottom w:val="none" w:sz="0" w:space="0" w:color="auto"/>
        <w:right w:val="none" w:sz="0" w:space="0" w:color="auto"/>
      </w:divBdr>
    </w:div>
    <w:div w:id="1106851803">
      <w:bodyDiv w:val="1"/>
      <w:marLeft w:val="0"/>
      <w:marRight w:val="0"/>
      <w:marTop w:val="0"/>
      <w:marBottom w:val="0"/>
      <w:divBdr>
        <w:top w:val="none" w:sz="0" w:space="0" w:color="auto"/>
        <w:left w:val="none" w:sz="0" w:space="0" w:color="auto"/>
        <w:bottom w:val="none" w:sz="0" w:space="0" w:color="auto"/>
        <w:right w:val="none" w:sz="0" w:space="0" w:color="auto"/>
      </w:divBdr>
    </w:div>
    <w:div w:id="1160658182">
      <w:bodyDiv w:val="1"/>
      <w:marLeft w:val="0"/>
      <w:marRight w:val="0"/>
      <w:marTop w:val="0"/>
      <w:marBottom w:val="0"/>
      <w:divBdr>
        <w:top w:val="none" w:sz="0" w:space="0" w:color="auto"/>
        <w:left w:val="none" w:sz="0" w:space="0" w:color="auto"/>
        <w:bottom w:val="none" w:sz="0" w:space="0" w:color="auto"/>
        <w:right w:val="none" w:sz="0" w:space="0" w:color="auto"/>
      </w:divBdr>
    </w:div>
    <w:div w:id="1198157373">
      <w:bodyDiv w:val="1"/>
      <w:marLeft w:val="0"/>
      <w:marRight w:val="0"/>
      <w:marTop w:val="0"/>
      <w:marBottom w:val="0"/>
      <w:divBdr>
        <w:top w:val="none" w:sz="0" w:space="0" w:color="auto"/>
        <w:left w:val="none" w:sz="0" w:space="0" w:color="auto"/>
        <w:bottom w:val="none" w:sz="0" w:space="0" w:color="auto"/>
        <w:right w:val="none" w:sz="0" w:space="0" w:color="auto"/>
      </w:divBdr>
    </w:div>
    <w:div w:id="1203202080">
      <w:bodyDiv w:val="1"/>
      <w:marLeft w:val="0"/>
      <w:marRight w:val="0"/>
      <w:marTop w:val="0"/>
      <w:marBottom w:val="0"/>
      <w:divBdr>
        <w:top w:val="none" w:sz="0" w:space="0" w:color="auto"/>
        <w:left w:val="none" w:sz="0" w:space="0" w:color="auto"/>
        <w:bottom w:val="none" w:sz="0" w:space="0" w:color="auto"/>
        <w:right w:val="none" w:sz="0" w:space="0" w:color="auto"/>
      </w:divBdr>
    </w:div>
    <w:div w:id="1204907289">
      <w:bodyDiv w:val="1"/>
      <w:marLeft w:val="0"/>
      <w:marRight w:val="0"/>
      <w:marTop w:val="0"/>
      <w:marBottom w:val="0"/>
      <w:divBdr>
        <w:top w:val="none" w:sz="0" w:space="0" w:color="auto"/>
        <w:left w:val="none" w:sz="0" w:space="0" w:color="auto"/>
        <w:bottom w:val="none" w:sz="0" w:space="0" w:color="auto"/>
        <w:right w:val="none" w:sz="0" w:space="0" w:color="auto"/>
      </w:divBdr>
    </w:div>
    <w:div w:id="1409964805">
      <w:bodyDiv w:val="1"/>
      <w:marLeft w:val="0"/>
      <w:marRight w:val="0"/>
      <w:marTop w:val="0"/>
      <w:marBottom w:val="0"/>
      <w:divBdr>
        <w:top w:val="none" w:sz="0" w:space="0" w:color="auto"/>
        <w:left w:val="none" w:sz="0" w:space="0" w:color="auto"/>
        <w:bottom w:val="none" w:sz="0" w:space="0" w:color="auto"/>
        <w:right w:val="none" w:sz="0" w:space="0" w:color="auto"/>
      </w:divBdr>
    </w:div>
    <w:div w:id="1496074084">
      <w:bodyDiv w:val="1"/>
      <w:marLeft w:val="0"/>
      <w:marRight w:val="0"/>
      <w:marTop w:val="0"/>
      <w:marBottom w:val="0"/>
      <w:divBdr>
        <w:top w:val="none" w:sz="0" w:space="0" w:color="auto"/>
        <w:left w:val="none" w:sz="0" w:space="0" w:color="auto"/>
        <w:bottom w:val="none" w:sz="0" w:space="0" w:color="auto"/>
        <w:right w:val="none" w:sz="0" w:space="0" w:color="auto"/>
      </w:divBdr>
    </w:div>
    <w:div w:id="1579897099">
      <w:bodyDiv w:val="1"/>
      <w:marLeft w:val="0"/>
      <w:marRight w:val="0"/>
      <w:marTop w:val="0"/>
      <w:marBottom w:val="0"/>
      <w:divBdr>
        <w:top w:val="none" w:sz="0" w:space="0" w:color="auto"/>
        <w:left w:val="none" w:sz="0" w:space="0" w:color="auto"/>
        <w:bottom w:val="none" w:sz="0" w:space="0" w:color="auto"/>
        <w:right w:val="none" w:sz="0" w:space="0" w:color="auto"/>
      </w:divBdr>
    </w:div>
    <w:div w:id="1607426627">
      <w:bodyDiv w:val="1"/>
      <w:marLeft w:val="0"/>
      <w:marRight w:val="0"/>
      <w:marTop w:val="0"/>
      <w:marBottom w:val="0"/>
      <w:divBdr>
        <w:top w:val="none" w:sz="0" w:space="0" w:color="auto"/>
        <w:left w:val="none" w:sz="0" w:space="0" w:color="auto"/>
        <w:bottom w:val="none" w:sz="0" w:space="0" w:color="auto"/>
        <w:right w:val="none" w:sz="0" w:space="0" w:color="auto"/>
      </w:divBdr>
    </w:div>
    <w:div w:id="1663315738">
      <w:bodyDiv w:val="1"/>
      <w:marLeft w:val="0"/>
      <w:marRight w:val="0"/>
      <w:marTop w:val="0"/>
      <w:marBottom w:val="0"/>
      <w:divBdr>
        <w:top w:val="none" w:sz="0" w:space="0" w:color="auto"/>
        <w:left w:val="none" w:sz="0" w:space="0" w:color="auto"/>
        <w:bottom w:val="none" w:sz="0" w:space="0" w:color="auto"/>
        <w:right w:val="none" w:sz="0" w:space="0" w:color="auto"/>
      </w:divBdr>
    </w:div>
    <w:div w:id="1697122450">
      <w:bodyDiv w:val="1"/>
      <w:marLeft w:val="0"/>
      <w:marRight w:val="0"/>
      <w:marTop w:val="0"/>
      <w:marBottom w:val="0"/>
      <w:divBdr>
        <w:top w:val="none" w:sz="0" w:space="0" w:color="auto"/>
        <w:left w:val="none" w:sz="0" w:space="0" w:color="auto"/>
        <w:bottom w:val="none" w:sz="0" w:space="0" w:color="auto"/>
        <w:right w:val="none" w:sz="0" w:space="0" w:color="auto"/>
      </w:divBdr>
    </w:div>
    <w:div w:id="20998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3A98-2A76-4C5C-B062-B7A35EF6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3</Pages>
  <Words>1094</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OFFICIAL MINUTES</vt:lpstr>
    </vt:vector>
  </TitlesOfParts>
  <Company>Microsoft</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MINUTES</dc:title>
  <dc:creator>Dinah</dc:creator>
  <cp:lastModifiedBy>Jana</cp:lastModifiedBy>
  <cp:revision>13</cp:revision>
  <cp:lastPrinted>2019-08-08T14:50:00Z</cp:lastPrinted>
  <dcterms:created xsi:type="dcterms:W3CDTF">2019-07-11T20:49:00Z</dcterms:created>
  <dcterms:modified xsi:type="dcterms:W3CDTF">2019-10-07T14:01:00Z</dcterms:modified>
</cp:coreProperties>
</file>