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5CD8" w14:textId="0B15610D" w:rsidR="001113C0" w:rsidRDefault="00F65A30">
      <w:pPr>
        <w:pStyle w:val="BodyText"/>
        <w:spacing w:before="7"/>
        <w:rPr>
          <w:sz w:val="11"/>
        </w:rPr>
      </w:pPr>
      <w:r>
        <w:rPr>
          <w:rFonts w:ascii="Broadway"/>
          <w:noProof/>
          <w:sz w:val="44"/>
        </w:rPr>
        <w:drawing>
          <wp:anchor distT="0" distB="0" distL="114300" distR="114300" simplePos="0" relativeHeight="251659264" behindDoc="0" locked="0" layoutInCell="1" allowOverlap="1" wp14:anchorId="044FA2E4" wp14:editId="0ED242E3">
            <wp:simplePos x="0" y="0"/>
            <wp:positionH relativeFrom="column">
              <wp:posOffset>6235701</wp:posOffset>
            </wp:positionH>
            <wp:positionV relativeFrom="paragraph">
              <wp:posOffset>73025</wp:posOffset>
            </wp:positionV>
            <wp:extent cx="1056640" cy="1056640"/>
            <wp:effectExtent l="0" t="0" r="0" b="0"/>
            <wp:wrapNone/>
            <wp:docPr id="1329197742" name="Picture 1" descr="A logo with a squirrel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197742" name="Picture 1" descr="A logo with a squirrel in a circ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 wp14:anchorId="2058F272" wp14:editId="56E93692">
            <wp:simplePos x="0" y="0"/>
            <wp:positionH relativeFrom="page">
              <wp:posOffset>276225</wp:posOffset>
            </wp:positionH>
            <wp:positionV relativeFrom="paragraph">
              <wp:posOffset>25399</wp:posOffset>
            </wp:positionV>
            <wp:extent cx="1076325" cy="1081475"/>
            <wp:effectExtent l="0" t="0" r="0" b="444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734" cy="108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A7306D" w14:textId="696DF7F1" w:rsidR="00F65A30" w:rsidRDefault="001575F1" w:rsidP="001575F1">
      <w:pPr>
        <w:pStyle w:val="BodyText"/>
        <w:spacing w:before="251"/>
        <w:ind w:left="360" w:right="550"/>
        <w:jc w:val="center"/>
      </w:pPr>
      <w:r>
        <w:rPr>
          <w:noProof/>
        </w:rPr>
        <w:drawing>
          <wp:inline distT="0" distB="0" distL="0" distR="0" wp14:anchorId="00A57F0B" wp14:editId="72D9903E">
            <wp:extent cx="4486274" cy="1121569"/>
            <wp:effectExtent l="0" t="0" r="0" b="2540"/>
            <wp:docPr id="1422969729" name="Picture 4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969729" name="Picture 4" descr="A black and whit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1134" cy="112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72752" w14:textId="64775FA4" w:rsidR="001113C0" w:rsidRDefault="00F65A30" w:rsidP="006C0099">
      <w:pPr>
        <w:pStyle w:val="BodyText"/>
        <w:spacing w:before="251"/>
        <w:ind w:left="360" w:right="550"/>
      </w:pPr>
      <w:r>
        <w:t xml:space="preserve">   </w:t>
      </w:r>
      <w:r w:rsidR="00D639DB">
        <w:t>With a 1</w:t>
      </w:r>
      <w:r w:rsidR="00007BD1">
        <w:t>6</w:t>
      </w:r>
      <w:r w:rsidR="00D639DB">
        <w:t>’ inflatable movie screen and a powerful audio and video system, the Sykesville Parks and Recreation Commi</w:t>
      </w:r>
      <w:r w:rsidR="00A85F69">
        <w:t>ssion</w:t>
      </w:r>
      <w:r w:rsidR="00D639DB">
        <w:t xml:space="preserve"> will</w:t>
      </w:r>
      <w:r>
        <w:t xml:space="preserve"> continue to</w:t>
      </w:r>
      <w:r w:rsidR="00D639DB">
        <w:t xml:space="preserve"> bring quality-run movie performa</w:t>
      </w:r>
      <w:r w:rsidR="00A958F9">
        <w:t>nces to the Town of Sykesville</w:t>
      </w:r>
      <w:r>
        <w:t>!</w:t>
      </w:r>
      <w:r w:rsidR="00A958F9">
        <w:t xml:space="preserve"> The 20</w:t>
      </w:r>
      <w:r w:rsidR="00007BD1">
        <w:t>2</w:t>
      </w:r>
      <w:r>
        <w:t>5</w:t>
      </w:r>
      <w:r w:rsidR="00A958F9">
        <w:t xml:space="preserve"> season includes </w:t>
      </w:r>
      <w:r w:rsidR="00823C63">
        <w:t>f</w:t>
      </w:r>
      <w:r>
        <w:t>ive</w:t>
      </w:r>
      <w:r w:rsidR="00D639DB">
        <w:t xml:space="preserve"> movies to be shown during the </w:t>
      </w:r>
      <w:r>
        <w:t>S</w:t>
      </w:r>
      <w:r w:rsidR="00D639DB">
        <w:t>ummer</w:t>
      </w:r>
      <w:r>
        <w:t xml:space="preserve"> and early Autumn</w:t>
      </w:r>
      <w:r w:rsidR="00D639DB">
        <w:t xml:space="preserve"> months at Millard Cooper Park</w:t>
      </w:r>
      <w:r>
        <w:t>.</w:t>
      </w:r>
      <w:r w:rsidR="00D639DB">
        <w:t xml:space="preserve"> Movies will have wide audience appeal with ratings ranging from </w:t>
      </w:r>
      <w:r w:rsidR="00F54FAF">
        <w:t xml:space="preserve">G to </w:t>
      </w:r>
      <w:r w:rsidR="00D639DB">
        <w:t xml:space="preserve">PG. Sykesville Cinema is the only venue of its kind in the Freedom area and </w:t>
      </w:r>
      <w:r>
        <w:t>has become a staple</w:t>
      </w:r>
      <w:r w:rsidR="00D639DB">
        <w:t xml:space="preserve"> within and around our Town.</w:t>
      </w:r>
    </w:p>
    <w:p w14:paraId="6DC0E1E7" w14:textId="77777777" w:rsidR="00A85F69" w:rsidRDefault="00A85F69">
      <w:pPr>
        <w:pStyle w:val="BodyText"/>
        <w:spacing w:before="251"/>
        <w:ind w:left="112" w:right="123"/>
      </w:pPr>
    </w:p>
    <w:p w14:paraId="2F091CB7" w14:textId="57011676" w:rsidR="001113C0" w:rsidRDefault="00F65A30" w:rsidP="00F65A30">
      <w:pPr>
        <w:pStyle w:val="BodyText"/>
        <w:spacing w:before="9"/>
        <w:jc w:val="center"/>
        <w:rPr>
          <w:b/>
          <w:i/>
          <w:sz w:val="27"/>
        </w:rPr>
      </w:pPr>
      <w:r>
        <w:rPr>
          <w:b/>
          <w:i/>
          <w:noProof/>
          <w:sz w:val="27"/>
        </w:rPr>
        <w:drawing>
          <wp:inline distT="0" distB="0" distL="0" distR="0" wp14:anchorId="5FC79D1C" wp14:editId="0BBB4984">
            <wp:extent cx="2860828" cy="3703320"/>
            <wp:effectExtent l="0" t="0" r="0" b="0"/>
            <wp:docPr id="1057267600" name="Picture 2" descr="A screen shot of a movie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267600" name="Picture 2" descr="A screen shot of a movie schedul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3834" cy="372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F07DD" w14:textId="77777777" w:rsidR="00A85F69" w:rsidRDefault="00A85F69">
      <w:pPr>
        <w:ind w:left="3564" w:right="3577"/>
        <w:jc w:val="center"/>
        <w:rPr>
          <w:b/>
          <w:sz w:val="24"/>
          <w:u w:val="thick"/>
        </w:rPr>
      </w:pPr>
    </w:p>
    <w:p w14:paraId="63631B67" w14:textId="6C2BAAFA" w:rsidR="005C3155" w:rsidRDefault="005C3155" w:rsidP="005C3155">
      <w:pPr>
        <w:pStyle w:val="BodyText"/>
        <w:spacing w:before="91"/>
        <w:ind w:right="640"/>
        <w:jc w:val="center"/>
      </w:pPr>
      <w:r>
        <w:t xml:space="preserve">         </w:t>
      </w:r>
      <w:r w:rsidR="001575F1">
        <w:rPr>
          <w:noProof/>
        </w:rPr>
        <w:drawing>
          <wp:inline distT="0" distB="0" distL="0" distR="0" wp14:anchorId="30B7A6A3" wp14:editId="62ED5BA5">
            <wp:extent cx="3657607" cy="457201"/>
            <wp:effectExtent l="0" t="0" r="0" b="0"/>
            <wp:docPr id="1286220487" name="Picture 5" descr="A whit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220487" name="Picture 5" descr="A white text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7" cy="45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74B5A" w14:textId="53AFB5F7" w:rsidR="001113C0" w:rsidRDefault="005C3155" w:rsidP="005C3155">
      <w:pPr>
        <w:pStyle w:val="BodyText"/>
        <w:spacing w:before="91"/>
        <w:ind w:left="360" w:right="640"/>
      </w:pPr>
      <w:r>
        <w:t xml:space="preserve">   </w:t>
      </w:r>
      <w:r w:rsidR="00D639DB">
        <w:t>A rolling series of slides</w:t>
      </w:r>
      <w:r w:rsidR="000012FB">
        <w:t xml:space="preserve"> or short </w:t>
      </w:r>
      <w:r w:rsidR="009C6718">
        <w:t>videos</w:t>
      </w:r>
      <w:r w:rsidR="00D639DB">
        <w:t xml:space="preserve"> will be shown prior to each movie. The</w:t>
      </w:r>
      <w:r w:rsidR="009C6718">
        <w:t>se ads</w:t>
      </w:r>
      <w:r w:rsidR="00D639DB">
        <w:t xml:space="preserve"> will contain sponsorship advertisements as well as promotional items and PSAs f</w:t>
      </w:r>
      <w:r w:rsidR="009C6718">
        <w:t>rom</w:t>
      </w:r>
      <w:r w:rsidR="00D639DB">
        <w:t xml:space="preserve"> the Town of Sykesville. </w:t>
      </w:r>
      <w:r w:rsidR="004E4C42">
        <w:t xml:space="preserve">Each </w:t>
      </w:r>
      <w:r w:rsidR="009C6718">
        <w:t>ad</w:t>
      </w:r>
      <w:r w:rsidR="00D639DB">
        <w:t xml:space="preserve"> will appear a minimum of </w:t>
      </w:r>
      <w:r w:rsidR="00F54FAF">
        <w:t>five</w:t>
      </w:r>
      <w:r w:rsidR="00D639DB">
        <w:t xml:space="preserve"> times throughout the pre-show.</w:t>
      </w:r>
      <w:r>
        <w:t xml:space="preserve"> </w:t>
      </w:r>
      <w:r w:rsidR="009C6718">
        <w:t>All videos must be over 15 seconds, but under 30 seconds</w:t>
      </w:r>
      <w:r w:rsidR="00A27D4F">
        <w:t xml:space="preserve">. </w:t>
      </w:r>
      <w:r>
        <w:t xml:space="preserve">The sponsor is responsible for their own </w:t>
      </w:r>
      <w:r w:rsidR="00A27D4F">
        <w:t>ads</w:t>
      </w:r>
      <w:r>
        <w:t xml:space="preserve"> and </w:t>
      </w:r>
      <w:r w:rsidR="00140887">
        <w:t>needs</w:t>
      </w:r>
      <w:r>
        <w:t xml:space="preserve"> to have them turned into SPARC two weeks prior to each showing.</w:t>
      </w:r>
      <w:r w:rsidR="006C1617">
        <w:t xml:space="preserve"> Please make sure that all file</w:t>
      </w:r>
      <w:r w:rsidR="008E5C05">
        <w:t xml:space="preserve"> formats are supported in PowerPoint.</w:t>
      </w:r>
      <w:r w:rsidR="006C1617">
        <w:t xml:space="preserve"> </w:t>
      </w:r>
      <w:r w:rsidR="002B12D9">
        <w:tab/>
      </w:r>
      <w:r w:rsidR="002B12D9">
        <w:tab/>
      </w:r>
      <w:r w:rsidR="002B12D9">
        <w:tab/>
      </w:r>
      <w:r w:rsidR="002B12D9">
        <w:tab/>
      </w:r>
      <w:r w:rsidR="002B12D9">
        <w:tab/>
      </w:r>
      <w:r w:rsidR="002B12D9">
        <w:tab/>
      </w:r>
      <w:r w:rsidR="002B12D9">
        <w:tab/>
      </w:r>
      <w:r w:rsidR="002B12D9">
        <w:tab/>
      </w:r>
      <w:r w:rsidR="002B12D9">
        <w:tab/>
      </w:r>
      <w:r w:rsidR="002B12D9">
        <w:tab/>
      </w:r>
      <w:r w:rsidR="002B12D9">
        <w:tab/>
      </w:r>
      <w:r w:rsidR="002B12D9">
        <w:tab/>
      </w:r>
      <w:r w:rsidR="002B12D9">
        <w:tab/>
      </w:r>
    </w:p>
    <w:p w14:paraId="5C02A74A" w14:textId="1347EFB7" w:rsidR="001113C0" w:rsidRDefault="005C3155" w:rsidP="006C0099">
      <w:pPr>
        <w:pStyle w:val="BodyText"/>
        <w:spacing w:before="183"/>
        <w:ind w:left="360" w:right="640"/>
      </w:pPr>
      <w:r>
        <w:t xml:space="preserve">   </w:t>
      </w:r>
      <w:r w:rsidR="00D639DB">
        <w:t xml:space="preserve">Sponsors </w:t>
      </w:r>
      <w:r w:rsidR="009E6D5C">
        <w:t>logos</w:t>
      </w:r>
      <w:r w:rsidR="00D639DB">
        <w:t xml:space="preserve"> will be listed on the Sykesville Cinema movie schedule found on the Town of Sykesville’s website, the SPARC Facebook page and </w:t>
      </w:r>
      <w:r w:rsidR="00140887">
        <w:t>all additional Promotions.</w:t>
      </w:r>
    </w:p>
    <w:p w14:paraId="51A92287" w14:textId="77777777" w:rsidR="001113C0" w:rsidRDefault="001113C0">
      <w:pPr>
        <w:pStyle w:val="BodyText"/>
        <w:rPr>
          <w:sz w:val="26"/>
        </w:rPr>
      </w:pPr>
    </w:p>
    <w:p w14:paraId="609E6F7B" w14:textId="77777777" w:rsidR="001113C0" w:rsidRDefault="001113C0">
      <w:pPr>
        <w:pStyle w:val="BodyText"/>
        <w:rPr>
          <w:sz w:val="26"/>
        </w:rPr>
      </w:pPr>
    </w:p>
    <w:p w14:paraId="0EC10B6A" w14:textId="77777777" w:rsidR="00140887" w:rsidRPr="00140887" w:rsidRDefault="00D639DB" w:rsidP="00140887">
      <w:pPr>
        <w:ind w:right="10"/>
        <w:jc w:val="center"/>
        <w:rPr>
          <w:b/>
          <w:sz w:val="24"/>
          <w:szCs w:val="24"/>
        </w:rPr>
      </w:pPr>
      <w:r w:rsidRPr="00140887">
        <w:rPr>
          <w:b/>
          <w:sz w:val="24"/>
          <w:szCs w:val="24"/>
        </w:rPr>
        <w:t xml:space="preserve">For more information, please contact: </w:t>
      </w:r>
    </w:p>
    <w:p w14:paraId="694332B8" w14:textId="1EDF8BB2" w:rsidR="001113C0" w:rsidRPr="00140887" w:rsidRDefault="00D639DB" w:rsidP="00140887">
      <w:pPr>
        <w:ind w:right="10"/>
        <w:jc w:val="center"/>
        <w:rPr>
          <w:b/>
          <w:sz w:val="24"/>
          <w:szCs w:val="24"/>
        </w:rPr>
      </w:pPr>
      <w:r w:rsidRPr="00140887">
        <w:rPr>
          <w:b/>
          <w:sz w:val="24"/>
          <w:szCs w:val="24"/>
        </w:rPr>
        <w:t xml:space="preserve">Sykesville Parks and Recreation at </w:t>
      </w:r>
      <w:hyperlink r:id="rId11">
        <w:r w:rsidRPr="00140887">
          <w:rPr>
            <w:b/>
            <w:color w:val="0000FF"/>
            <w:sz w:val="24"/>
            <w:szCs w:val="24"/>
            <w:u w:val="single" w:color="0000FF"/>
          </w:rPr>
          <w:t>parks@sykesville.net</w:t>
        </w:r>
      </w:hyperlink>
    </w:p>
    <w:p w14:paraId="51FDAD3C" w14:textId="0A584EA2" w:rsidR="001113C0" w:rsidRPr="00140887" w:rsidRDefault="00D639DB">
      <w:pPr>
        <w:spacing w:before="91"/>
        <w:ind w:left="3561" w:right="3577"/>
        <w:jc w:val="center"/>
        <w:rPr>
          <w:sz w:val="24"/>
          <w:szCs w:val="24"/>
        </w:rPr>
      </w:pPr>
      <w:r w:rsidRPr="00140887">
        <w:rPr>
          <w:sz w:val="24"/>
          <w:szCs w:val="24"/>
        </w:rPr>
        <w:t>Office: 410-795-8959</w:t>
      </w:r>
      <w:r w:rsidR="00140887" w:rsidRPr="00140887">
        <w:rPr>
          <w:sz w:val="24"/>
          <w:szCs w:val="24"/>
        </w:rPr>
        <w:t>, Drew Rittenhouse</w:t>
      </w:r>
    </w:p>
    <w:p w14:paraId="7879F6B5" w14:textId="77777777" w:rsidR="001113C0" w:rsidRDefault="001113C0" w:rsidP="00853CC6">
      <w:pPr>
        <w:sectPr w:rsidR="001113C0" w:rsidSect="00FB3FE4">
          <w:type w:val="continuous"/>
          <w:pgSz w:w="12240" w:h="15840"/>
          <w:pgMar w:top="200" w:right="300" w:bottom="280" w:left="320" w:header="720" w:footer="720" w:gutter="0"/>
          <w:cols w:space="720"/>
        </w:sectPr>
      </w:pPr>
    </w:p>
    <w:p w14:paraId="1A9C47B8" w14:textId="2B620D83" w:rsidR="001113C0" w:rsidRDefault="005C3155" w:rsidP="005C3155">
      <w:pPr>
        <w:pStyle w:val="BodyText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   </w:t>
      </w:r>
      <w:r>
        <w:rPr>
          <w:b/>
          <w:noProof/>
          <w:sz w:val="20"/>
        </w:rPr>
        <w:drawing>
          <wp:inline distT="0" distB="0" distL="0" distR="0" wp14:anchorId="1FC11475" wp14:editId="7C9C3304">
            <wp:extent cx="3657607" cy="457201"/>
            <wp:effectExtent l="0" t="0" r="0" b="0"/>
            <wp:docPr id="1391084664" name="Picture 6" descr="A whit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084664" name="Picture 6" descr="A white text on a black background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7" cy="45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82CE4" w14:textId="77777777" w:rsidR="001113C0" w:rsidRDefault="001113C0">
      <w:pPr>
        <w:pStyle w:val="BodyText"/>
        <w:spacing w:before="1"/>
        <w:rPr>
          <w:b/>
          <w:sz w:val="20"/>
        </w:rPr>
      </w:pPr>
    </w:p>
    <w:p w14:paraId="355F18DF" w14:textId="77777777" w:rsidR="001113C0" w:rsidRDefault="00D639DB" w:rsidP="00140887">
      <w:pPr>
        <w:pStyle w:val="BodyText"/>
        <w:spacing w:before="90"/>
        <w:ind w:left="540"/>
        <w:jc w:val="center"/>
      </w:pPr>
      <w:r w:rsidRPr="00140887">
        <w:rPr>
          <w:b/>
          <w:bCs/>
          <w:sz w:val="28"/>
          <w:szCs w:val="28"/>
          <w:u w:val="single"/>
        </w:rPr>
        <w:t>Bronze Sponsorship</w:t>
      </w:r>
      <w:r>
        <w:rPr>
          <w:u w:val="single"/>
        </w:rPr>
        <w:t xml:space="preserve"> </w:t>
      </w:r>
      <w:r>
        <w:t>- $75 per movie selection</w:t>
      </w:r>
    </w:p>
    <w:p w14:paraId="1C49E82C" w14:textId="6E6480D3" w:rsidR="001113C0" w:rsidRDefault="005C3155" w:rsidP="00140887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before="46"/>
        <w:ind w:hanging="360"/>
        <w:jc w:val="center"/>
        <w:rPr>
          <w:rFonts w:ascii="Symbol"/>
          <w:i/>
          <w:sz w:val="24"/>
        </w:rPr>
      </w:pPr>
      <w:r>
        <w:rPr>
          <w:i/>
          <w:sz w:val="24"/>
        </w:rPr>
        <w:t>Toy Story</w:t>
      </w:r>
    </w:p>
    <w:p w14:paraId="5A5CAC8F" w14:textId="34AAC1F1" w:rsidR="001113C0" w:rsidRDefault="005C3155" w:rsidP="00140887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ind w:hanging="360"/>
        <w:jc w:val="center"/>
        <w:rPr>
          <w:rFonts w:ascii="Symbol"/>
          <w:i/>
          <w:sz w:val="24"/>
        </w:rPr>
      </w:pPr>
      <w:r>
        <w:rPr>
          <w:i/>
          <w:sz w:val="24"/>
        </w:rPr>
        <w:t>Despicable Me</w:t>
      </w:r>
    </w:p>
    <w:p w14:paraId="3054DC37" w14:textId="3E75A4F1" w:rsidR="001113C0" w:rsidRPr="00D20171" w:rsidRDefault="005C3155" w:rsidP="00140887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before="2"/>
        <w:ind w:hanging="360"/>
        <w:jc w:val="center"/>
        <w:rPr>
          <w:rFonts w:ascii="Symbol"/>
          <w:i/>
          <w:sz w:val="24"/>
        </w:rPr>
      </w:pPr>
      <w:r>
        <w:rPr>
          <w:i/>
          <w:sz w:val="24"/>
        </w:rPr>
        <w:t>The Sandlot</w:t>
      </w:r>
    </w:p>
    <w:p w14:paraId="27564B75" w14:textId="4E0C7B30" w:rsidR="00D20171" w:rsidRPr="005C3155" w:rsidRDefault="005C3155" w:rsidP="00140887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before="2"/>
        <w:ind w:hanging="360"/>
        <w:jc w:val="center"/>
        <w:rPr>
          <w:rFonts w:ascii="Symbol"/>
          <w:i/>
          <w:sz w:val="24"/>
        </w:rPr>
      </w:pPr>
      <w:r>
        <w:rPr>
          <w:i/>
          <w:sz w:val="24"/>
        </w:rPr>
        <w:t>The Croods</w:t>
      </w:r>
    </w:p>
    <w:p w14:paraId="3182A61A" w14:textId="3CC2C0FF" w:rsidR="005C3155" w:rsidRPr="00D20171" w:rsidRDefault="005C3155" w:rsidP="00140887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before="2"/>
        <w:ind w:hanging="360"/>
        <w:jc w:val="center"/>
        <w:rPr>
          <w:rFonts w:ascii="Symbol"/>
          <w:i/>
          <w:sz w:val="24"/>
        </w:rPr>
      </w:pPr>
      <w:r>
        <w:rPr>
          <w:i/>
          <w:sz w:val="24"/>
        </w:rPr>
        <w:t>Beetlejuice</w:t>
      </w:r>
    </w:p>
    <w:p w14:paraId="429103E5" w14:textId="77777777" w:rsidR="001113C0" w:rsidRDefault="001113C0" w:rsidP="00140887">
      <w:pPr>
        <w:pStyle w:val="BodyText"/>
        <w:jc w:val="center"/>
        <w:rPr>
          <w:i/>
        </w:rPr>
      </w:pPr>
    </w:p>
    <w:p w14:paraId="504F40D5" w14:textId="4036AF64" w:rsidR="001113C0" w:rsidRDefault="00D639DB" w:rsidP="00140887">
      <w:pPr>
        <w:pStyle w:val="BodyText"/>
        <w:ind w:left="540"/>
        <w:jc w:val="center"/>
      </w:pPr>
      <w:r w:rsidRPr="00140887">
        <w:rPr>
          <w:b/>
          <w:bCs/>
          <w:sz w:val="28"/>
          <w:szCs w:val="28"/>
          <w:u w:val="single"/>
        </w:rPr>
        <w:t>Silver Sponsorship</w:t>
      </w:r>
      <w:r>
        <w:rPr>
          <w:u w:val="single"/>
        </w:rPr>
        <w:t xml:space="preserve"> </w:t>
      </w:r>
      <w:r>
        <w:t>- $</w:t>
      </w:r>
      <w:r w:rsidR="004E4C42">
        <w:t>200</w:t>
      </w:r>
    </w:p>
    <w:p w14:paraId="0B7700A7" w14:textId="5339561D" w:rsidR="001113C0" w:rsidRDefault="00D639DB" w:rsidP="00140887">
      <w:pPr>
        <w:pStyle w:val="BodyText"/>
        <w:spacing w:before="47" w:line="275" w:lineRule="exact"/>
        <w:ind w:left="540"/>
        <w:jc w:val="center"/>
      </w:pPr>
      <w:r>
        <w:t>Sponsorship includes the complete 20</w:t>
      </w:r>
      <w:r w:rsidR="00D20171">
        <w:t>2</w:t>
      </w:r>
      <w:r w:rsidR="005C3155">
        <w:t>5</w:t>
      </w:r>
      <w:r>
        <w:t xml:space="preserve"> </w:t>
      </w:r>
      <w:r w:rsidR="005C3155">
        <w:t>Cinema</w:t>
      </w:r>
      <w:r>
        <w:t xml:space="preserve"> Series at a </w:t>
      </w:r>
      <w:r w:rsidR="00140887">
        <w:t>greatly reduced</w:t>
      </w:r>
      <w:r>
        <w:t xml:space="preserve"> bundled rate</w:t>
      </w:r>
    </w:p>
    <w:p w14:paraId="6F60AEE7" w14:textId="77777777" w:rsidR="001113C0" w:rsidRDefault="00D639DB" w:rsidP="00140887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ind w:hanging="360"/>
        <w:jc w:val="center"/>
        <w:rPr>
          <w:rFonts w:ascii="Symbol"/>
          <w:sz w:val="24"/>
        </w:rPr>
      </w:pPr>
      <w:r>
        <w:rPr>
          <w:sz w:val="24"/>
        </w:rPr>
        <w:t>Silver</w:t>
      </w:r>
      <w:r>
        <w:rPr>
          <w:spacing w:val="-9"/>
          <w:sz w:val="24"/>
        </w:rPr>
        <w:t xml:space="preserve"> </w:t>
      </w:r>
      <w:r>
        <w:rPr>
          <w:sz w:val="24"/>
        </w:rPr>
        <w:t>Sponsorship</w:t>
      </w:r>
    </w:p>
    <w:p w14:paraId="6B22C283" w14:textId="77777777" w:rsidR="001113C0" w:rsidRDefault="001113C0" w:rsidP="00140887">
      <w:pPr>
        <w:pStyle w:val="BodyText"/>
        <w:spacing w:before="11"/>
        <w:jc w:val="center"/>
        <w:rPr>
          <w:sz w:val="23"/>
        </w:rPr>
      </w:pPr>
    </w:p>
    <w:p w14:paraId="2F8CF954" w14:textId="53DA4205" w:rsidR="001113C0" w:rsidRDefault="00D639DB" w:rsidP="00140887">
      <w:pPr>
        <w:pStyle w:val="BodyText"/>
        <w:ind w:left="540"/>
        <w:jc w:val="center"/>
      </w:pPr>
      <w:r w:rsidRPr="00140887">
        <w:rPr>
          <w:b/>
          <w:bCs/>
          <w:sz w:val="28"/>
          <w:szCs w:val="28"/>
          <w:u w:val="single"/>
        </w:rPr>
        <w:t>Gold Sponsorship</w:t>
      </w:r>
      <w:r>
        <w:rPr>
          <w:u w:val="single"/>
        </w:rPr>
        <w:t xml:space="preserve"> </w:t>
      </w:r>
      <w:r>
        <w:t>- $</w:t>
      </w:r>
      <w:r w:rsidR="004E4C42">
        <w:t>300</w:t>
      </w:r>
    </w:p>
    <w:p w14:paraId="4E45C7FB" w14:textId="61548466" w:rsidR="001113C0" w:rsidRDefault="00D639DB" w:rsidP="00140887">
      <w:pPr>
        <w:pStyle w:val="BodyText"/>
        <w:spacing w:before="43" w:line="275" w:lineRule="exact"/>
        <w:ind w:left="540"/>
        <w:jc w:val="center"/>
      </w:pPr>
      <w:r>
        <w:t>Sponsorship includes the complete 20</w:t>
      </w:r>
      <w:r w:rsidR="00D20171">
        <w:t>2</w:t>
      </w:r>
      <w:r w:rsidR="005C3155">
        <w:t>5</w:t>
      </w:r>
      <w:r>
        <w:t xml:space="preserve"> </w:t>
      </w:r>
      <w:r w:rsidR="005C3155">
        <w:t>Cinema</w:t>
      </w:r>
      <w:r>
        <w:t xml:space="preserve"> Series PLUS the </w:t>
      </w:r>
      <w:r w:rsidR="005C3155">
        <w:t xml:space="preserve">ability to change advertisement slides </w:t>
      </w:r>
      <w:r w:rsidR="00140887">
        <w:t>for each showing</w:t>
      </w:r>
    </w:p>
    <w:p w14:paraId="6615D86D" w14:textId="77777777" w:rsidR="001113C0" w:rsidRDefault="00D639DB" w:rsidP="00140887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ind w:hanging="360"/>
        <w:jc w:val="center"/>
        <w:rPr>
          <w:rFonts w:ascii="Symbol"/>
          <w:sz w:val="24"/>
        </w:rPr>
      </w:pPr>
      <w:r>
        <w:rPr>
          <w:sz w:val="24"/>
        </w:rPr>
        <w:t>Gold</w:t>
      </w:r>
      <w:r>
        <w:rPr>
          <w:spacing w:val="-8"/>
          <w:sz w:val="24"/>
        </w:rPr>
        <w:t xml:space="preserve"> </w:t>
      </w:r>
      <w:r>
        <w:rPr>
          <w:sz w:val="24"/>
        </w:rPr>
        <w:t>Sponsorship</w:t>
      </w:r>
    </w:p>
    <w:p w14:paraId="6F1CAB2E" w14:textId="77777777" w:rsidR="001113C0" w:rsidRDefault="001113C0">
      <w:pPr>
        <w:pStyle w:val="BodyText"/>
        <w:spacing w:before="4"/>
      </w:pPr>
    </w:p>
    <w:p w14:paraId="27F24904" w14:textId="77777777" w:rsidR="001113C0" w:rsidRDefault="001113C0">
      <w:pPr>
        <w:pStyle w:val="BodyText"/>
        <w:rPr>
          <w:i/>
          <w:sz w:val="26"/>
        </w:rPr>
      </w:pPr>
    </w:p>
    <w:p w14:paraId="14E7E9E9" w14:textId="77777777" w:rsidR="001113C0" w:rsidRDefault="00D639DB" w:rsidP="006C0099">
      <w:pPr>
        <w:pStyle w:val="Heading1"/>
        <w:spacing w:before="198"/>
        <w:ind w:left="540" w:right="0"/>
        <w:jc w:val="both"/>
        <w:rPr>
          <w:u w:val="none"/>
        </w:rPr>
      </w:pPr>
      <w:r>
        <w:rPr>
          <w:u w:val="none"/>
        </w:rPr>
        <w:t>Sponsor Receipt</w:t>
      </w:r>
    </w:p>
    <w:p w14:paraId="20053FC0" w14:textId="77777777" w:rsidR="001113C0" w:rsidRDefault="001113C0" w:rsidP="006C0099">
      <w:pPr>
        <w:pStyle w:val="BodyText"/>
        <w:spacing w:before="11"/>
        <w:ind w:left="540"/>
        <w:rPr>
          <w:b/>
          <w:sz w:val="23"/>
        </w:rPr>
      </w:pPr>
    </w:p>
    <w:p w14:paraId="046B73C2" w14:textId="77777777" w:rsidR="001113C0" w:rsidRDefault="00D639DB" w:rsidP="006C0099">
      <w:pPr>
        <w:pStyle w:val="BodyText"/>
        <w:tabs>
          <w:tab w:val="left" w:pos="3112"/>
          <w:tab w:val="left" w:pos="10247"/>
        </w:tabs>
        <w:spacing w:line="360" w:lineRule="auto"/>
        <w:ind w:left="540" w:right="1090"/>
        <w:jc w:val="both"/>
      </w:pPr>
      <w:r>
        <w:t>Sponsor Name: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Sponsor</w:t>
      </w:r>
      <w:r>
        <w:rPr>
          <w:spacing w:val="-7"/>
        </w:rPr>
        <w:t xml:space="preserve"> </w:t>
      </w:r>
      <w:r>
        <w:t>Business: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Date</w:t>
      </w:r>
      <w:r>
        <w:rPr>
          <w:spacing w:val="-4"/>
        </w:rPr>
        <w:t xml:space="preserve"> </w:t>
      </w:r>
      <w:r>
        <w:t>Received: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Amount</w:t>
      </w:r>
      <w:r>
        <w:rPr>
          <w:spacing w:val="-2"/>
        </w:rPr>
        <w:t xml:space="preserve"> </w:t>
      </w:r>
      <w:r>
        <w:t>Paid: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Movie(s)/Package</w:t>
      </w:r>
      <w:r>
        <w:rPr>
          <w:spacing w:val="-6"/>
        </w:rPr>
        <w:t xml:space="preserve"> </w:t>
      </w:r>
      <w:r>
        <w:t xml:space="preserve">Selected:  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SPARC</w:t>
      </w:r>
      <w:r>
        <w:rPr>
          <w:spacing w:val="-3"/>
        </w:rPr>
        <w:t xml:space="preserve"> </w:t>
      </w:r>
      <w:r>
        <w:t>Member: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448623" w14:textId="59FD9ACC" w:rsidR="001113C0" w:rsidRPr="00140887" w:rsidRDefault="00D639DB" w:rsidP="006C0099">
      <w:pPr>
        <w:pStyle w:val="BodyText"/>
        <w:tabs>
          <w:tab w:val="left" w:pos="8154"/>
          <w:tab w:val="left" w:pos="10249"/>
        </w:tabs>
        <w:spacing w:before="186"/>
        <w:ind w:left="540"/>
        <w:rPr>
          <w:b/>
          <w:bCs/>
        </w:rPr>
      </w:pPr>
      <w:r w:rsidRPr="00140887">
        <w:rPr>
          <w:b/>
          <w:bCs/>
        </w:rPr>
        <w:t xml:space="preserve">Sponsor-provided PowerPoint </w:t>
      </w:r>
      <w:r w:rsidR="004E6CFF">
        <w:rPr>
          <w:b/>
          <w:bCs/>
        </w:rPr>
        <w:t xml:space="preserve">compatible </w:t>
      </w:r>
      <w:r w:rsidRPr="00140887">
        <w:rPr>
          <w:b/>
          <w:bCs/>
        </w:rPr>
        <w:t xml:space="preserve">advertising to be submitted no </w:t>
      </w:r>
      <w:r w:rsidR="00A3494A">
        <w:rPr>
          <w:b/>
          <w:bCs/>
        </w:rPr>
        <w:t>more</w:t>
      </w:r>
      <w:r w:rsidRPr="00140887">
        <w:rPr>
          <w:b/>
          <w:bCs/>
          <w:spacing w:val="-7"/>
        </w:rPr>
        <w:t xml:space="preserve"> </w:t>
      </w:r>
      <w:r w:rsidRPr="00140887">
        <w:rPr>
          <w:b/>
          <w:bCs/>
        </w:rPr>
        <w:t>than</w:t>
      </w:r>
      <w:r w:rsidR="00140887" w:rsidRPr="00140887">
        <w:rPr>
          <w:b/>
          <w:bCs/>
        </w:rPr>
        <w:t xml:space="preserve"> two weeks prior to showing.</w:t>
      </w:r>
    </w:p>
    <w:p w14:paraId="44DAAA15" w14:textId="138846DA" w:rsidR="001113C0" w:rsidRDefault="001113C0">
      <w:pPr>
        <w:pStyle w:val="BodyText"/>
        <w:rPr>
          <w:sz w:val="20"/>
        </w:rPr>
      </w:pPr>
    </w:p>
    <w:p w14:paraId="239E19EB" w14:textId="149615E0" w:rsidR="001113C0" w:rsidRDefault="007D4B1F">
      <w:pPr>
        <w:pStyle w:val="BodyText"/>
        <w:spacing w:before="2"/>
      </w:pPr>
      <w:r>
        <w:rPr>
          <w:noProof/>
        </w:rPr>
        <w:drawing>
          <wp:anchor distT="0" distB="0" distL="0" distR="0" simplePos="0" relativeHeight="1072" behindDoc="0" locked="0" layoutInCell="1" allowOverlap="1" wp14:anchorId="684DFA7F" wp14:editId="0ED1EE02">
            <wp:simplePos x="0" y="0"/>
            <wp:positionH relativeFrom="page">
              <wp:posOffset>457835</wp:posOffset>
            </wp:positionH>
            <wp:positionV relativeFrom="paragraph">
              <wp:posOffset>81280</wp:posOffset>
            </wp:positionV>
            <wp:extent cx="688530" cy="625576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530" cy="625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54FF54" w14:textId="64D6D59C" w:rsidR="001113C0" w:rsidRDefault="007D4B1F">
      <w:pPr>
        <w:pStyle w:val="BodyText"/>
        <w:spacing w:before="90"/>
        <w:ind w:left="1388"/>
      </w:pPr>
      <w:r>
        <w:t xml:space="preserve">   </w:t>
      </w:r>
      <w:r w:rsidR="00D639DB">
        <w:t>_ _ _ _ _ _ _ _ _ _ _ _ _ _ _ _ _ _ _ _ _ _ _ _ _ _ _ _ _ _ _ _ _ _ _ _ _ _ _ _ _ _ _ _ _ _ _ _ _ _ _</w:t>
      </w:r>
    </w:p>
    <w:p w14:paraId="6ED3DA68" w14:textId="77777777" w:rsidR="001113C0" w:rsidRDefault="00D639DB">
      <w:pPr>
        <w:pStyle w:val="Heading1"/>
        <w:spacing w:before="184"/>
        <w:ind w:left="1328" w:right="0"/>
        <w:jc w:val="left"/>
        <w:rPr>
          <w:u w:val="none"/>
        </w:rPr>
      </w:pPr>
      <w:r>
        <w:rPr>
          <w:u w:val="none"/>
        </w:rPr>
        <w:t>Parks and Recreation Use Only</w:t>
      </w:r>
    </w:p>
    <w:p w14:paraId="506EBE05" w14:textId="77777777" w:rsidR="001113C0" w:rsidRDefault="00D639DB" w:rsidP="006C0099">
      <w:pPr>
        <w:pStyle w:val="BodyText"/>
        <w:tabs>
          <w:tab w:val="left" w:pos="3112"/>
          <w:tab w:val="left" w:pos="10247"/>
        </w:tabs>
        <w:spacing w:before="184" w:line="360" w:lineRule="auto"/>
        <w:ind w:left="540" w:right="1089"/>
        <w:jc w:val="both"/>
      </w:pPr>
      <w:r>
        <w:t>Sponsor Name: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Sponsor</w:t>
      </w:r>
      <w:r>
        <w:rPr>
          <w:spacing w:val="-7"/>
        </w:rPr>
        <w:t xml:space="preserve"> </w:t>
      </w:r>
      <w:r>
        <w:t>Business: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Date</w:t>
      </w:r>
      <w:r>
        <w:rPr>
          <w:spacing w:val="-4"/>
        </w:rPr>
        <w:t xml:space="preserve"> </w:t>
      </w:r>
      <w:r>
        <w:t>Received: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Amount</w:t>
      </w:r>
      <w:r>
        <w:rPr>
          <w:spacing w:val="-2"/>
        </w:rPr>
        <w:t xml:space="preserve"> </w:t>
      </w:r>
      <w:r>
        <w:t>Paid: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Movie(s)/Package</w:t>
      </w:r>
      <w:r>
        <w:rPr>
          <w:spacing w:val="-3"/>
        </w:rPr>
        <w:t xml:space="preserve"> </w:t>
      </w:r>
      <w:r>
        <w:t xml:space="preserve">Selected:  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SPARC</w:t>
      </w:r>
      <w:r>
        <w:rPr>
          <w:spacing w:val="-3"/>
        </w:rPr>
        <w:t xml:space="preserve"> </w:t>
      </w:r>
      <w:r>
        <w:t>Member: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7CA87F" w14:textId="77777777" w:rsidR="001113C0" w:rsidRDefault="00D639DB" w:rsidP="006C0099">
      <w:pPr>
        <w:pStyle w:val="BodyText"/>
        <w:tabs>
          <w:tab w:val="left" w:pos="8154"/>
          <w:tab w:val="left" w:pos="10249"/>
        </w:tabs>
        <w:spacing w:before="187"/>
        <w:ind w:left="540"/>
      </w:pPr>
      <w:r>
        <w:t>Sponsor-provided PowerPoint advertising slides to be submitted no later</w:t>
      </w:r>
      <w:r>
        <w:rPr>
          <w:spacing w:val="-14"/>
        </w:rPr>
        <w:t xml:space="preserve"> </w:t>
      </w:r>
      <w:r>
        <w:t>than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1113C0">
      <w:pgSz w:w="12240" w:h="15840"/>
      <w:pgMar w:top="360" w:right="7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B7F0F"/>
    <w:multiLevelType w:val="hybridMultilevel"/>
    <w:tmpl w:val="7C96F6AC"/>
    <w:lvl w:ilvl="0" w:tplc="CB8691CC">
      <w:numFmt w:val="bullet"/>
      <w:lvlText w:val="◻"/>
      <w:lvlJc w:val="left"/>
      <w:pPr>
        <w:ind w:left="952" w:hanging="361"/>
      </w:pPr>
      <w:rPr>
        <w:rFonts w:hint="default"/>
        <w:w w:val="99"/>
      </w:rPr>
    </w:lvl>
    <w:lvl w:ilvl="1" w:tplc="BD4ED570">
      <w:numFmt w:val="bullet"/>
      <w:lvlText w:val="•"/>
      <w:lvlJc w:val="left"/>
      <w:pPr>
        <w:ind w:left="1998" w:hanging="361"/>
      </w:pPr>
      <w:rPr>
        <w:rFonts w:hint="default"/>
      </w:rPr>
    </w:lvl>
    <w:lvl w:ilvl="2" w:tplc="E08A94AA">
      <w:numFmt w:val="bullet"/>
      <w:lvlText w:val="•"/>
      <w:lvlJc w:val="left"/>
      <w:pPr>
        <w:ind w:left="3036" w:hanging="361"/>
      </w:pPr>
      <w:rPr>
        <w:rFonts w:hint="default"/>
      </w:rPr>
    </w:lvl>
    <w:lvl w:ilvl="3" w:tplc="D5B88CE6">
      <w:numFmt w:val="bullet"/>
      <w:lvlText w:val="•"/>
      <w:lvlJc w:val="left"/>
      <w:pPr>
        <w:ind w:left="4074" w:hanging="361"/>
      </w:pPr>
      <w:rPr>
        <w:rFonts w:hint="default"/>
      </w:rPr>
    </w:lvl>
    <w:lvl w:ilvl="4" w:tplc="DBB2DFF0">
      <w:numFmt w:val="bullet"/>
      <w:lvlText w:val="•"/>
      <w:lvlJc w:val="left"/>
      <w:pPr>
        <w:ind w:left="5112" w:hanging="361"/>
      </w:pPr>
      <w:rPr>
        <w:rFonts w:hint="default"/>
      </w:rPr>
    </w:lvl>
    <w:lvl w:ilvl="5" w:tplc="A01CC0CE">
      <w:numFmt w:val="bullet"/>
      <w:lvlText w:val="•"/>
      <w:lvlJc w:val="left"/>
      <w:pPr>
        <w:ind w:left="6150" w:hanging="361"/>
      </w:pPr>
      <w:rPr>
        <w:rFonts w:hint="default"/>
      </w:rPr>
    </w:lvl>
    <w:lvl w:ilvl="6" w:tplc="551683EC">
      <w:numFmt w:val="bullet"/>
      <w:lvlText w:val="•"/>
      <w:lvlJc w:val="left"/>
      <w:pPr>
        <w:ind w:left="7188" w:hanging="361"/>
      </w:pPr>
      <w:rPr>
        <w:rFonts w:hint="default"/>
      </w:rPr>
    </w:lvl>
    <w:lvl w:ilvl="7" w:tplc="77685436">
      <w:numFmt w:val="bullet"/>
      <w:lvlText w:val="•"/>
      <w:lvlJc w:val="left"/>
      <w:pPr>
        <w:ind w:left="8226" w:hanging="361"/>
      </w:pPr>
      <w:rPr>
        <w:rFonts w:hint="default"/>
      </w:rPr>
    </w:lvl>
    <w:lvl w:ilvl="8" w:tplc="0CA6B656">
      <w:numFmt w:val="bullet"/>
      <w:lvlText w:val="•"/>
      <w:lvlJc w:val="left"/>
      <w:pPr>
        <w:ind w:left="9264" w:hanging="361"/>
      </w:pPr>
      <w:rPr>
        <w:rFonts w:hint="default"/>
      </w:rPr>
    </w:lvl>
  </w:abstractNum>
  <w:num w:numId="1" w16cid:durableId="138355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3C0"/>
    <w:rsid w:val="000012FB"/>
    <w:rsid w:val="00007BD1"/>
    <w:rsid w:val="00067F97"/>
    <w:rsid w:val="001113C0"/>
    <w:rsid w:val="00140887"/>
    <w:rsid w:val="001575F1"/>
    <w:rsid w:val="00181C01"/>
    <w:rsid w:val="002A1E6D"/>
    <w:rsid w:val="002B12D9"/>
    <w:rsid w:val="00344879"/>
    <w:rsid w:val="003B48FF"/>
    <w:rsid w:val="004049FB"/>
    <w:rsid w:val="004E4C42"/>
    <w:rsid w:val="004E6CFF"/>
    <w:rsid w:val="005C3155"/>
    <w:rsid w:val="006C0099"/>
    <w:rsid w:val="006C1617"/>
    <w:rsid w:val="006C4E76"/>
    <w:rsid w:val="00732543"/>
    <w:rsid w:val="007D4B1F"/>
    <w:rsid w:val="00823C63"/>
    <w:rsid w:val="00853CC6"/>
    <w:rsid w:val="008E5C05"/>
    <w:rsid w:val="009223C9"/>
    <w:rsid w:val="00937733"/>
    <w:rsid w:val="00981810"/>
    <w:rsid w:val="009C6718"/>
    <w:rsid w:val="009E6D5C"/>
    <w:rsid w:val="00A27D4F"/>
    <w:rsid w:val="00A3494A"/>
    <w:rsid w:val="00A85F69"/>
    <w:rsid w:val="00A958F9"/>
    <w:rsid w:val="00AD51A0"/>
    <w:rsid w:val="00B00C2A"/>
    <w:rsid w:val="00B77A81"/>
    <w:rsid w:val="00C10932"/>
    <w:rsid w:val="00C56C95"/>
    <w:rsid w:val="00D13DED"/>
    <w:rsid w:val="00D20171"/>
    <w:rsid w:val="00D22BFB"/>
    <w:rsid w:val="00D639DB"/>
    <w:rsid w:val="00D767BB"/>
    <w:rsid w:val="00F54FAF"/>
    <w:rsid w:val="00F65A30"/>
    <w:rsid w:val="00FB3FE4"/>
    <w:rsid w:val="00FE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68C62"/>
  <w15:docId w15:val="{5B6E8143-0E90-4E13-872F-85DB2656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32" w:right="3577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ind w:left="3561" w:right="3577"/>
      <w:jc w:val="center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95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E65EB-5DC5-456F-A894-684A9443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 West</dc:creator>
  <cp:lastModifiedBy>Drew Rittenhouse</cp:lastModifiedBy>
  <cp:revision>2</cp:revision>
  <cp:lastPrinted>2025-03-12T14:34:00Z</cp:lastPrinted>
  <dcterms:created xsi:type="dcterms:W3CDTF">2025-03-28T15:10:00Z</dcterms:created>
  <dcterms:modified xsi:type="dcterms:W3CDTF">2025-03-28T15:10:00Z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2019-04-15T00:00:00Z</vt:filetime>
  </property>
</Properties>
</file>