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D92F4" w14:textId="77777777" w:rsidR="000C5000" w:rsidRDefault="000C5000" w:rsidP="008661B4">
      <w:pPr>
        <w:pStyle w:val="NoSpacing"/>
        <w:tabs>
          <w:tab w:val="left" w:pos="2610"/>
        </w:tabs>
        <w:jc w:val="center"/>
        <w:rPr>
          <w:rFonts w:ascii="Times New Roman" w:hAnsi="Times New Roman" w:cs="Times New Roman"/>
          <w:b/>
          <w:sz w:val="28"/>
          <w:szCs w:val="28"/>
        </w:rPr>
      </w:pPr>
      <w:bookmarkStart w:id="0" w:name="_GoBack"/>
      <w:bookmarkEnd w:id="0"/>
    </w:p>
    <w:p w14:paraId="2D8B51F0" w14:textId="77777777" w:rsidR="00A305C2" w:rsidRDefault="00A305C2"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36CBD067"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F53F9B">
        <w:rPr>
          <w:rFonts w:ascii="Times New Roman" w:hAnsi="Times New Roman" w:cs="Times New Roman"/>
          <w:b/>
          <w:sz w:val="28"/>
          <w:szCs w:val="28"/>
        </w:rPr>
        <w:t>NOVEMBER</w:t>
      </w:r>
      <w:r w:rsidR="00A34DAF">
        <w:rPr>
          <w:rFonts w:ascii="Times New Roman" w:hAnsi="Times New Roman" w:cs="Times New Roman"/>
          <w:b/>
          <w:sz w:val="28"/>
          <w:szCs w:val="28"/>
        </w:rPr>
        <w:t xml:space="preserve"> </w:t>
      </w:r>
      <w:r w:rsidR="001F5DD4">
        <w:rPr>
          <w:rFonts w:ascii="Times New Roman" w:hAnsi="Times New Roman" w:cs="Times New Roman"/>
          <w:b/>
          <w:sz w:val="28"/>
          <w:szCs w:val="28"/>
        </w:rPr>
        <w:t>23</w:t>
      </w:r>
      <w:r w:rsidR="0077371C">
        <w:rPr>
          <w:rFonts w:ascii="Times New Roman" w:hAnsi="Times New Roman" w:cs="Times New Roman"/>
          <w:b/>
          <w:sz w:val="28"/>
          <w:szCs w:val="28"/>
        </w:rPr>
        <w:t>, 2015</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7643246A" w14:textId="1C46A2EB" w:rsidR="00262B60"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7E5C9A11" w14:textId="11C3B6C0" w:rsidR="00262B60" w:rsidRDefault="00262B60" w:rsidP="00262B60">
      <w:pPr>
        <w:pStyle w:val="ListParagraph"/>
        <w:spacing w:before="100" w:beforeAutospacing="1" w:after="100" w:afterAutospacing="1"/>
        <w:ind w:left="1080"/>
      </w:pPr>
      <w:r>
        <w:rPr>
          <w:b/>
          <w:sz w:val="28"/>
          <w:szCs w:val="28"/>
        </w:rPr>
        <w:t xml:space="preserve">PRESENTATION: </w:t>
      </w:r>
      <w:r w:rsidRPr="00EA126E">
        <w:rPr>
          <w:b/>
          <w:szCs w:val="22"/>
        </w:rPr>
        <w:t xml:space="preserve">Girl Scout Troop 619 </w:t>
      </w:r>
      <w:r w:rsidRPr="00EA126E">
        <w:rPr>
          <w:szCs w:val="22"/>
        </w:rPr>
        <w:t xml:space="preserve">– </w:t>
      </w:r>
      <w:r w:rsidRPr="00EA126E">
        <w:rPr>
          <w:szCs w:val="28"/>
        </w:rPr>
        <w:t xml:space="preserve">Mayor Shaw will recognize and present certificates to 10 girls from Troop 619.  They are:  </w:t>
      </w:r>
      <w:r>
        <w:t xml:space="preserve">Maria Bald, Abby Lewin, Catherine Fischer, Elizabeth Fischer, Mary Huber, Katie Whitehead, Elsa Oates, Olivia Manyette, Bethany Wilkinson, and Kenzie Lucas. The Troop leader is Aleisha Manyette who encouraged them to work with the Community Garden, Harvest Festival and Merry Main Street for the past 3 years.  </w:t>
      </w:r>
    </w:p>
    <w:p w14:paraId="418F6BDF" w14:textId="77777777" w:rsidR="00262B60" w:rsidRPr="00EA126E" w:rsidRDefault="00262B60" w:rsidP="00262B60">
      <w:pPr>
        <w:pStyle w:val="ListParagraph"/>
        <w:ind w:left="1080"/>
      </w:pPr>
    </w:p>
    <w:p w14:paraId="362A20DB" w14:textId="77777777" w:rsidR="00262B60" w:rsidRPr="00FB62DC" w:rsidRDefault="00262B60" w:rsidP="00262B60">
      <w:pPr>
        <w:pStyle w:val="ListParagraph"/>
        <w:widowControl w:val="0"/>
        <w:autoSpaceDE w:val="0"/>
        <w:autoSpaceDN w:val="0"/>
        <w:adjustRightInd w:val="0"/>
        <w:ind w:left="1080"/>
        <w:jc w:val="both"/>
        <w:rPr>
          <w:b/>
          <w:bCs/>
          <w:sz w:val="28"/>
        </w:rPr>
      </w:pPr>
      <w:r w:rsidRPr="00025F36">
        <w:rPr>
          <w:b/>
          <w:bCs/>
        </w:rPr>
        <w:t>Recommended Action:</w:t>
      </w:r>
      <w:r>
        <w:rPr>
          <w:b/>
          <w:bCs/>
        </w:rPr>
        <w:t xml:space="preserve"> Present certificates to all the girls.  </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0CBAE4AA"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EC6697">
        <w:rPr>
          <w:rFonts w:ascii="Times New Roman" w:hAnsi="Times New Roman" w:cs="Times New Roman"/>
          <w:b/>
          <w:sz w:val="28"/>
          <w:szCs w:val="28"/>
        </w:rPr>
        <w:t>:1</w:t>
      </w:r>
      <w:r w:rsidR="009D5920">
        <w:rPr>
          <w:rFonts w:ascii="Times New Roman" w:hAnsi="Times New Roman" w:cs="Times New Roman"/>
          <w:b/>
          <w:sz w:val="28"/>
          <w:szCs w:val="28"/>
        </w:rPr>
        <w:t>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171DE284"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EC6697">
        <w:rPr>
          <w:rFonts w:ascii="Times New Roman" w:hAnsi="Times New Roman" w:cs="Times New Roman"/>
          <w:b/>
          <w:sz w:val="28"/>
          <w:szCs w:val="28"/>
        </w:rPr>
        <w:t>:2</w:t>
      </w:r>
      <w:r w:rsidR="009D5920">
        <w:rPr>
          <w:rFonts w:ascii="Times New Roman" w:hAnsi="Times New Roman" w:cs="Times New Roman"/>
          <w:b/>
          <w:sz w:val="28"/>
          <w:szCs w:val="28"/>
        </w:rPr>
        <w:t>0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EA126E">
        <w:rPr>
          <w:rFonts w:ascii="Times New Roman" w:hAnsi="Times New Roman" w:cs="Times New Roman"/>
          <w:sz w:val="24"/>
          <w:szCs w:val="28"/>
        </w:rPr>
        <w:t>November 9, 2015</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7C7FC85C"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EC6697">
        <w:rPr>
          <w:rFonts w:ascii="Times New Roman" w:hAnsi="Times New Roman" w:cs="Times New Roman"/>
          <w:b/>
          <w:sz w:val="28"/>
          <w:szCs w:val="28"/>
        </w:rPr>
        <w:t>:2</w:t>
      </w:r>
      <w:r w:rsidR="00510551">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63977B44" w14:textId="77777777" w:rsidR="00262B60" w:rsidRDefault="00262B60" w:rsidP="00262B60">
      <w:pPr>
        <w:pStyle w:val="ListParagraph"/>
        <w:widowControl w:val="0"/>
        <w:numPr>
          <w:ilvl w:val="0"/>
          <w:numId w:val="1"/>
        </w:numPr>
        <w:autoSpaceDE w:val="0"/>
        <w:autoSpaceDN w:val="0"/>
        <w:adjustRightInd w:val="0"/>
        <w:ind w:left="2880"/>
        <w:jc w:val="both"/>
        <w:rPr>
          <w:szCs w:val="22"/>
        </w:rPr>
      </w:pPr>
      <w:r>
        <w:rPr>
          <w:szCs w:val="22"/>
        </w:rPr>
        <w:t>Public Works, Ronald Esworthy, Public Works Director</w:t>
      </w:r>
    </w:p>
    <w:p w14:paraId="6EF416F6" w14:textId="77777777" w:rsidR="00262B60" w:rsidRDefault="00262B60" w:rsidP="00262B60">
      <w:pPr>
        <w:pStyle w:val="ListParagraph"/>
        <w:widowControl w:val="0"/>
        <w:autoSpaceDE w:val="0"/>
        <w:autoSpaceDN w:val="0"/>
        <w:adjustRightInd w:val="0"/>
        <w:ind w:left="2880"/>
        <w:jc w:val="both"/>
        <w:rPr>
          <w:szCs w:val="22"/>
        </w:rPr>
      </w:pPr>
      <w:r>
        <w:rPr>
          <w:szCs w:val="22"/>
        </w:rPr>
        <w:t xml:space="preserve">Ron will provide an update. </w:t>
      </w:r>
    </w:p>
    <w:p w14:paraId="5015A25B" w14:textId="32F8DADE" w:rsidR="00262B60" w:rsidRPr="00262B60" w:rsidRDefault="00262B60" w:rsidP="00262B60">
      <w:pPr>
        <w:pStyle w:val="ListParagraph"/>
        <w:widowControl w:val="0"/>
        <w:autoSpaceDE w:val="0"/>
        <w:autoSpaceDN w:val="0"/>
        <w:adjustRightInd w:val="0"/>
        <w:ind w:left="2880"/>
        <w:jc w:val="both"/>
        <w:rPr>
          <w:szCs w:val="22"/>
        </w:rPr>
      </w:pPr>
      <w:r>
        <w:rPr>
          <w:szCs w:val="22"/>
        </w:rPr>
        <w:t xml:space="preserve">[STOP READING] Potential topics may include moving recycling to Thursdays and a request to purchase an ATV. Council member Anna Carter may have additional comments. </w:t>
      </w:r>
    </w:p>
    <w:p w14:paraId="0FA85A73" w14:textId="77777777" w:rsidR="002A2291" w:rsidRDefault="002A2291" w:rsidP="002A2291">
      <w:pPr>
        <w:pStyle w:val="ListParagraph"/>
        <w:widowControl w:val="0"/>
        <w:numPr>
          <w:ilvl w:val="0"/>
          <w:numId w:val="1"/>
        </w:numPr>
        <w:autoSpaceDE w:val="0"/>
        <w:autoSpaceDN w:val="0"/>
        <w:adjustRightInd w:val="0"/>
        <w:ind w:left="2880"/>
        <w:jc w:val="both"/>
        <w:rPr>
          <w:szCs w:val="22"/>
        </w:rPr>
      </w:pPr>
      <w:r>
        <w:rPr>
          <w:szCs w:val="22"/>
        </w:rPr>
        <w:t>Public Safety Report</w:t>
      </w:r>
    </w:p>
    <w:p w14:paraId="76CC8563" w14:textId="77777777" w:rsidR="002A2291" w:rsidRDefault="002A2291" w:rsidP="002A2291">
      <w:pPr>
        <w:pStyle w:val="ListParagraph"/>
        <w:widowControl w:val="0"/>
        <w:numPr>
          <w:ilvl w:val="0"/>
          <w:numId w:val="1"/>
        </w:numPr>
        <w:autoSpaceDE w:val="0"/>
        <w:autoSpaceDN w:val="0"/>
        <w:adjustRightInd w:val="0"/>
        <w:ind w:left="2880"/>
        <w:jc w:val="both"/>
        <w:rPr>
          <w:szCs w:val="22"/>
        </w:rPr>
      </w:pPr>
      <w:r w:rsidRPr="001444B9">
        <w:rPr>
          <w:szCs w:val="22"/>
        </w:rPr>
        <w:t>Council Committee Reports</w:t>
      </w:r>
    </w:p>
    <w:p w14:paraId="57DBBCEC" w14:textId="77777777" w:rsidR="00A34DAF" w:rsidRDefault="00A34DAF" w:rsidP="001F34CD">
      <w:pPr>
        <w:pStyle w:val="NoSpacing"/>
        <w:ind w:left="2520"/>
        <w:jc w:val="both"/>
        <w:rPr>
          <w:rFonts w:ascii="Times New Roman" w:hAnsi="Times New Roman" w:cs="Times New Roman"/>
          <w:b/>
          <w:sz w:val="28"/>
          <w:szCs w:val="28"/>
        </w:rPr>
      </w:pPr>
    </w:p>
    <w:p w14:paraId="436B114B" w14:textId="544A183D" w:rsidR="00617270" w:rsidRDefault="00EC6697" w:rsidP="001F34CD">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8:10</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0FF13D4F" w14:textId="34C9BE31" w:rsidR="00262B60" w:rsidRDefault="00262B60" w:rsidP="00426E38">
      <w:pPr>
        <w:pStyle w:val="ListParagraph"/>
        <w:widowControl w:val="0"/>
        <w:numPr>
          <w:ilvl w:val="0"/>
          <w:numId w:val="3"/>
        </w:numPr>
        <w:autoSpaceDE w:val="0"/>
        <w:autoSpaceDN w:val="0"/>
        <w:adjustRightInd w:val="0"/>
        <w:jc w:val="both"/>
        <w:rPr>
          <w:szCs w:val="22"/>
        </w:rPr>
      </w:pPr>
      <w:r>
        <w:rPr>
          <w:szCs w:val="22"/>
        </w:rPr>
        <w:t>Steven Colella will provide additional information about Small Business Saturday, 12 Hours of Christmas and Cookies on Main Street.</w:t>
      </w:r>
    </w:p>
    <w:p w14:paraId="5AE31AF6" w14:textId="0B0F6002" w:rsidR="00F53F9B" w:rsidRPr="00F53F9B" w:rsidRDefault="00F53F9B" w:rsidP="00426E38">
      <w:pPr>
        <w:pStyle w:val="ListParagraph"/>
        <w:widowControl w:val="0"/>
        <w:numPr>
          <w:ilvl w:val="0"/>
          <w:numId w:val="3"/>
        </w:numPr>
        <w:autoSpaceDE w:val="0"/>
        <w:autoSpaceDN w:val="0"/>
        <w:adjustRightInd w:val="0"/>
        <w:jc w:val="both"/>
        <w:rPr>
          <w:szCs w:val="22"/>
        </w:rPr>
      </w:pPr>
      <w:r>
        <w:rPr>
          <w:szCs w:val="22"/>
        </w:rPr>
        <w:t xml:space="preserve">Saturday, </w:t>
      </w:r>
      <w:r w:rsidRPr="00F53F9B">
        <w:rPr>
          <w:szCs w:val="22"/>
        </w:rPr>
        <w:t>December 5</w:t>
      </w:r>
      <w:r>
        <w:rPr>
          <w:szCs w:val="22"/>
        </w:rPr>
        <w:t xml:space="preserve">, </w:t>
      </w:r>
      <w:r w:rsidR="00417A38">
        <w:rPr>
          <w:szCs w:val="22"/>
        </w:rPr>
        <w:t xml:space="preserve">from 6:00-9:00 pm </w:t>
      </w:r>
      <w:r>
        <w:rPr>
          <w:szCs w:val="22"/>
        </w:rPr>
        <w:t>Santa will arrive with the assistance of the Fire Department, light the Tree at Centennial Fountain</w:t>
      </w:r>
      <w:r w:rsidR="00262B60">
        <w:rPr>
          <w:szCs w:val="22"/>
        </w:rPr>
        <w:t>, and then gree</w:t>
      </w:r>
      <w:r>
        <w:rPr>
          <w:szCs w:val="22"/>
        </w:rPr>
        <w:t xml:space="preserve">t the children in the Caboose.  A Charlie Brown Christmas movie will be shown by the caboose for those waiting on line to see Santa. </w:t>
      </w:r>
      <w:r w:rsidR="00262B60">
        <w:rPr>
          <w:szCs w:val="22"/>
        </w:rPr>
        <w:t>The S&amp;P model trains will be open from 3 -9 p.m. and the Post Office will be open as well.</w:t>
      </w:r>
    </w:p>
    <w:p w14:paraId="558E2E00" w14:textId="0541D759" w:rsidR="00F53F9B" w:rsidRDefault="00F53F9B" w:rsidP="00426E38">
      <w:pPr>
        <w:numPr>
          <w:ilvl w:val="0"/>
          <w:numId w:val="4"/>
        </w:numPr>
        <w:tabs>
          <w:tab w:val="clear" w:pos="2880"/>
          <w:tab w:val="num" w:pos="2520"/>
        </w:tabs>
        <w:ind w:left="2520"/>
        <w:rPr>
          <w:rFonts w:ascii="Calibri" w:eastAsia="Times New Roman" w:hAnsi="Calibri" w:cs="Calibri"/>
          <w:color w:val="000000"/>
        </w:rPr>
      </w:pPr>
      <w:r>
        <w:rPr>
          <w:szCs w:val="22"/>
        </w:rPr>
        <w:t>Sunday, December 6,</w:t>
      </w:r>
      <w:r w:rsidRPr="00F53F9B">
        <w:rPr>
          <w:szCs w:val="22"/>
        </w:rPr>
        <w:t xml:space="preserve"> </w:t>
      </w:r>
      <w:r>
        <w:rPr>
          <w:szCs w:val="22"/>
        </w:rPr>
        <w:t xml:space="preserve">St. </w:t>
      </w:r>
      <w:proofErr w:type="spellStart"/>
      <w:r>
        <w:rPr>
          <w:szCs w:val="22"/>
        </w:rPr>
        <w:t>Nikolaus</w:t>
      </w:r>
      <w:proofErr w:type="spellEnd"/>
      <w:r>
        <w:rPr>
          <w:szCs w:val="22"/>
        </w:rPr>
        <w:t xml:space="preserve"> Day at the Schoolhouse from 1:00 – 4:00 pm. </w:t>
      </w:r>
      <w:r w:rsidRPr="00F53F9B">
        <w:rPr>
          <w:rFonts w:ascii="Calibri" w:eastAsia="Times New Roman" w:hAnsi="Calibri" w:cs="Calibri"/>
          <w:color w:val="000000"/>
        </w:rPr>
        <w:t xml:space="preserve"> </w:t>
      </w:r>
      <w:r w:rsidRPr="00262B60">
        <w:rPr>
          <w:szCs w:val="22"/>
        </w:rPr>
        <w:t>Holiday Crafts, and Old World Refreshments</w:t>
      </w:r>
      <w:r>
        <w:rPr>
          <w:rFonts w:ascii="Calibri" w:eastAsia="Times New Roman" w:hAnsi="Calibri" w:cs="Calibri"/>
          <w:color w:val="000000"/>
        </w:rPr>
        <w:t xml:space="preserve">. </w:t>
      </w:r>
    </w:p>
    <w:p w14:paraId="7C8638AC" w14:textId="5C6CADED" w:rsidR="000A4BB9" w:rsidRPr="000A4BB9" w:rsidRDefault="000A4BB9" w:rsidP="00426E38">
      <w:pPr>
        <w:numPr>
          <w:ilvl w:val="0"/>
          <w:numId w:val="4"/>
        </w:numPr>
        <w:tabs>
          <w:tab w:val="clear" w:pos="2880"/>
          <w:tab w:val="num" w:pos="2520"/>
        </w:tabs>
        <w:ind w:left="2520"/>
        <w:rPr>
          <w:szCs w:val="22"/>
        </w:rPr>
      </w:pPr>
      <w:r>
        <w:rPr>
          <w:szCs w:val="22"/>
        </w:rPr>
        <w:t>Yard waste pick up will now end on December 9</w:t>
      </w:r>
      <w:r w:rsidRPr="000A4BB9">
        <w:rPr>
          <w:rFonts w:ascii="Calibri" w:eastAsia="Times New Roman" w:hAnsi="Calibri" w:cs="Calibri"/>
          <w:color w:val="000000"/>
        </w:rPr>
        <w:t>.</w:t>
      </w:r>
      <w:r>
        <w:rPr>
          <w:rFonts w:ascii="Calibri" w:eastAsia="Times New Roman" w:hAnsi="Calibri" w:cs="Calibri"/>
          <w:color w:val="000000"/>
        </w:rPr>
        <w:t xml:space="preserve"> </w:t>
      </w:r>
      <w:r w:rsidRPr="000A4BB9">
        <w:rPr>
          <w:szCs w:val="22"/>
        </w:rPr>
        <w:t>It was previously</w:t>
      </w:r>
      <w:r>
        <w:rPr>
          <w:rFonts w:ascii="Calibri" w:eastAsia="Times New Roman" w:hAnsi="Calibri" w:cs="Calibri"/>
          <w:color w:val="000000"/>
        </w:rPr>
        <w:t xml:space="preserve"> </w:t>
      </w:r>
      <w:r w:rsidRPr="000A4BB9">
        <w:rPr>
          <w:szCs w:val="22"/>
        </w:rPr>
        <w:t>scheduled to end December 2. It is now December 9.</w:t>
      </w:r>
    </w:p>
    <w:p w14:paraId="4A879FA6" w14:textId="7B156C36" w:rsidR="00F53F9B" w:rsidRDefault="00F53F9B" w:rsidP="00426E38">
      <w:pPr>
        <w:pStyle w:val="ListParagraph"/>
        <w:widowControl w:val="0"/>
        <w:numPr>
          <w:ilvl w:val="0"/>
          <w:numId w:val="3"/>
        </w:numPr>
        <w:autoSpaceDE w:val="0"/>
        <w:autoSpaceDN w:val="0"/>
        <w:adjustRightInd w:val="0"/>
        <w:jc w:val="both"/>
        <w:rPr>
          <w:szCs w:val="22"/>
        </w:rPr>
      </w:pPr>
      <w:r>
        <w:rPr>
          <w:szCs w:val="22"/>
        </w:rPr>
        <w:lastRenderedPageBreak/>
        <w:t xml:space="preserve">Saturday, December 12, Merry Main Street at the Town House from </w:t>
      </w:r>
      <w:r w:rsidR="00417A38">
        <w:rPr>
          <w:szCs w:val="22"/>
        </w:rPr>
        <w:t>12</w:t>
      </w:r>
      <w:r>
        <w:rPr>
          <w:szCs w:val="22"/>
        </w:rPr>
        <w:t xml:space="preserve">:00 – 5:00 p.m. </w:t>
      </w:r>
      <w:r w:rsidR="00ED7E63">
        <w:rPr>
          <w:szCs w:val="22"/>
        </w:rPr>
        <w:t xml:space="preserve">enjoy </w:t>
      </w:r>
      <w:r>
        <w:rPr>
          <w:szCs w:val="22"/>
        </w:rPr>
        <w:t>crafts, music and other activities.</w:t>
      </w:r>
    </w:p>
    <w:p w14:paraId="063B2FC7" w14:textId="37F7C6AA" w:rsidR="000A4BB9" w:rsidRPr="00696716" w:rsidRDefault="000A4BB9" w:rsidP="00426E38">
      <w:pPr>
        <w:pStyle w:val="ListParagraph"/>
        <w:widowControl w:val="0"/>
        <w:numPr>
          <w:ilvl w:val="0"/>
          <w:numId w:val="3"/>
        </w:numPr>
        <w:autoSpaceDE w:val="0"/>
        <w:autoSpaceDN w:val="0"/>
        <w:adjustRightInd w:val="0"/>
        <w:jc w:val="both"/>
        <w:rPr>
          <w:szCs w:val="22"/>
        </w:rPr>
      </w:pPr>
      <w:r>
        <w:rPr>
          <w:szCs w:val="22"/>
        </w:rPr>
        <w:t>Holiday Decorating Contest on December 15.</w:t>
      </w:r>
    </w:p>
    <w:p w14:paraId="69B9B76F" w14:textId="77777777" w:rsidR="00ED7E63" w:rsidRDefault="00ED7E63" w:rsidP="00ED7E63">
      <w:pPr>
        <w:widowControl w:val="0"/>
        <w:autoSpaceDE w:val="0"/>
        <w:autoSpaceDN w:val="0"/>
        <w:adjustRightInd w:val="0"/>
        <w:jc w:val="both"/>
        <w:rPr>
          <w:b/>
          <w:sz w:val="28"/>
          <w:szCs w:val="28"/>
        </w:rPr>
      </w:pPr>
    </w:p>
    <w:p w14:paraId="5A6F86CD" w14:textId="55F88660" w:rsidR="008661B4" w:rsidRPr="003E27F3" w:rsidRDefault="00EC6697" w:rsidP="003E27F3">
      <w:pPr>
        <w:widowControl w:val="0"/>
        <w:autoSpaceDE w:val="0"/>
        <w:autoSpaceDN w:val="0"/>
        <w:adjustRightInd w:val="0"/>
        <w:spacing w:after="200" w:line="276" w:lineRule="auto"/>
        <w:jc w:val="both"/>
        <w:rPr>
          <w:b/>
          <w:sz w:val="28"/>
          <w:szCs w:val="28"/>
        </w:rPr>
      </w:pPr>
      <w:r>
        <w:rPr>
          <w:b/>
          <w:sz w:val="28"/>
          <w:szCs w:val="28"/>
        </w:rPr>
        <w:t>8:15</w:t>
      </w:r>
      <w:r w:rsidR="00BF0FC3" w:rsidRPr="00D52696">
        <w:rPr>
          <w:b/>
          <w:sz w:val="28"/>
          <w:szCs w:val="28"/>
        </w:rPr>
        <w:t xml:space="preserve"> PM      </w:t>
      </w:r>
      <w:r>
        <w:rPr>
          <w:b/>
          <w:sz w:val="28"/>
          <w:szCs w:val="28"/>
        </w:rPr>
        <w:t>OPEN SESSION</w:t>
      </w:r>
      <w:r w:rsidR="008E6882" w:rsidRPr="00D52696">
        <w:rPr>
          <w:b/>
          <w:sz w:val="28"/>
          <w:szCs w:val="28"/>
        </w:rPr>
        <w:t xml:space="preserve">: </w:t>
      </w:r>
    </w:p>
    <w:p w14:paraId="3164FD2F" w14:textId="2BE17EC5" w:rsidR="00DB7FDA" w:rsidRDefault="00DB7FDA" w:rsidP="005A2909">
      <w:pPr>
        <w:pStyle w:val="ListParagraph"/>
        <w:widowControl w:val="0"/>
        <w:autoSpaceDE w:val="0"/>
        <w:autoSpaceDN w:val="0"/>
        <w:adjustRightInd w:val="0"/>
        <w:ind w:left="1080"/>
        <w:jc w:val="both"/>
        <w:rPr>
          <w:b/>
          <w:bCs/>
        </w:rPr>
      </w:pPr>
    </w:p>
    <w:p w14:paraId="43A31CDF" w14:textId="6E77EBAF" w:rsidR="00262B60" w:rsidRDefault="00262B60" w:rsidP="00262B60">
      <w:pPr>
        <w:pStyle w:val="ListParagraph"/>
        <w:widowControl w:val="0"/>
        <w:numPr>
          <w:ilvl w:val="0"/>
          <w:numId w:val="5"/>
        </w:numPr>
        <w:autoSpaceDE w:val="0"/>
        <w:autoSpaceDN w:val="0"/>
        <w:adjustRightInd w:val="0"/>
        <w:jc w:val="both"/>
        <w:rPr>
          <w:szCs w:val="22"/>
        </w:rPr>
      </w:pPr>
      <w:r>
        <w:rPr>
          <w:b/>
          <w:szCs w:val="22"/>
        </w:rPr>
        <w:t xml:space="preserve">Main Street Association 2015 and 2016 - </w:t>
      </w:r>
      <w:r>
        <w:rPr>
          <w:szCs w:val="22"/>
        </w:rPr>
        <w:t>Steven Colella, Director of Economic Development, will present highlights of 2015 and plans for 2016.</w:t>
      </w:r>
    </w:p>
    <w:p w14:paraId="35732302" w14:textId="77777777" w:rsidR="00262B60" w:rsidRPr="000F2358" w:rsidRDefault="00262B60" w:rsidP="000F2358">
      <w:pPr>
        <w:widowControl w:val="0"/>
        <w:autoSpaceDE w:val="0"/>
        <w:autoSpaceDN w:val="0"/>
        <w:adjustRightInd w:val="0"/>
        <w:jc w:val="both"/>
        <w:rPr>
          <w:szCs w:val="22"/>
        </w:rPr>
      </w:pPr>
    </w:p>
    <w:p w14:paraId="2255762B" w14:textId="00C5B006" w:rsidR="00262B60" w:rsidRDefault="000F2358" w:rsidP="002A2291">
      <w:pPr>
        <w:pStyle w:val="ListParagraph"/>
        <w:widowControl w:val="0"/>
        <w:numPr>
          <w:ilvl w:val="0"/>
          <w:numId w:val="5"/>
        </w:numPr>
        <w:tabs>
          <w:tab w:val="left" w:pos="2160"/>
        </w:tabs>
        <w:autoSpaceDE w:val="0"/>
        <w:autoSpaceDN w:val="0"/>
        <w:adjustRightInd w:val="0"/>
        <w:jc w:val="both"/>
        <w:rPr>
          <w:b/>
          <w:szCs w:val="22"/>
        </w:rPr>
      </w:pPr>
      <w:r>
        <w:rPr>
          <w:b/>
          <w:szCs w:val="22"/>
        </w:rPr>
        <w:t xml:space="preserve">Proposed new Main Street Association Event – </w:t>
      </w:r>
      <w:r>
        <w:rPr>
          <w:szCs w:val="22"/>
        </w:rPr>
        <w:t>Steven Colella will introduce the Ice Fest event the Main Street Association would like to hold in February 2016. Since this is an expansion of events, this opportunity is being provided to discuss how this fits into the goals of the Main Street Association, the implications for the Town, and the use of Town resources for an additional event, especially during the winter.</w:t>
      </w:r>
    </w:p>
    <w:p w14:paraId="3716570F" w14:textId="77777777" w:rsidR="000F2358" w:rsidRDefault="000F2358" w:rsidP="000F2358">
      <w:pPr>
        <w:pStyle w:val="ListParagraph"/>
        <w:widowControl w:val="0"/>
        <w:tabs>
          <w:tab w:val="left" w:pos="2160"/>
        </w:tabs>
        <w:autoSpaceDE w:val="0"/>
        <w:autoSpaceDN w:val="0"/>
        <w:adjustRightInd w:val="0"/>
        <w:ind w:left="1080"/>
        <w:jc w:val="both"/>
        <w:rPr>
          <w:b/>
          <w:szCs w:val="22"/>
        </w:rPr>
      </w:pPr>
    </w:p>
    <w:p w14:paraId="37F398BC" w14:textId="77777777" w:rsidR="00EC6697" w:rsidRPr="00EC6697" w:rsidRDefault="002A2291" w:rsidP="00EC6697">
      <w:pPr>
        <w:pStyle w:val="ListParagraph"/>
        <w:widowControl w:val="0"/>
        <w:numPr>
          <w:ilvl w:val="0"/>
          <w:numId w:val="5"/>
        </w:numPr>
        <w:tabs>
          <w:tab w:val="left" w:pos="2160"/>
        </w:tabs>
        <w:autoSpaceDE w:val="0"/>
        <w:autoSpaceDN w:val="0"/>
        <w:adjustRightInd w:val="0"/>
        <w:jc w:val="both"/>
        <w:rPr>
          <w:b/>
          <w:szCs w:val="22"/>
        </w:rPr>
      </w:pPr>
      <w:r w:rsidRPr="002A2291">
        <w:rPr>
          <w:b/>
          <w:szCs w:val="22"/>
        </w:rPr>
        <w:t xml:space="preserve">Resolution NO. 2015-09 - Warfield Payment in Lieu of Taxes </w:t>
      </w:r>
      <w:r w:rsidR="00EC6697">
        <w:rPr>
          <w:b/>
          <w:szCs w:val="22"/>
        </w:rPr>
        <w:t xml:space="preserve"> and </w:t>
      </w:r>
      <w:r w:rsidRPr="00EC6697">
        <w:rPr>
          <w:b/>
          <w:szCs w:val="22"/>
        </w:rPr>
        <w:t xml:space="preserve">Agreement with the </w:t>
      </w:r>
      <w:proofErr w:type="spellStart"/>
      <w:r w:rsidRPr="00EC6697">
        <w:rPr>
          <w:b/>
          <w:szCs w:val="22"/>
        </w:rPr>
        <w:t>the</w:t>
      </w:r>
      <w:proofErr w:type="spellEnd"/>
      <w:r w:rsidRPr="00EC6697">
        <w:rPr>
          <w:b/>
          <w:szCs w:val="22"/>
        </w:rPr>
        <w:t xml:space="preserve"> Warfield Collaborative, LLC - </w:t>
      </w:r>
      <w:r w:rsidR="00EC6697">
        <w:rPr>
          <w:szCs w:val="22"/>
        </w:rPr>
        <w:t>On</w:t>
      </w:r>
      <w:r w:rsidRPr="00EC6697">
        <w:rPr>
          <w:szCs w:val="22"/>
        </w:rPr>
        <w:t xml:space="preserve"> October </w:t>
      </w:r>
      <w:r w:rsidR="00EC6697">
        <w:rPr>
          <w:szCs w:val="22"/>
        </w:rPr>
        <w:t>26</w:t>
      </w:r>
      <w:r w:rsidRPr="00EC6697">
        <w:rPr>
          <w:szCs w:val="22"/>
        </w:rPr>
        <w:t xml:space="preserve">, the </w:t>
      </w:r>
      <w:r w:rsidR="00EC6697">
        <w:rPr>
          <w:szCs w:val="22"/>
        </w:rPr>
        <w:t xml:space="preserve">Mayor and Town Council passed an ordinance allowing the Town to agree to a Payment in Lieu of Taxes (PILOT) </w:t>
      </w:r>
      <w:r w:rsidR="00EC6697" w:rsidRPr="00EC6697">
        <w:rPr>
          <w:szCs w:val="22"/>
        </w:rPr>
        <w:t>to incentivize the development of the historic buildings in the Planned Employment Center District</w:t>
      </w:r>
      <w:r w:rsidRPr="00EC6697">
        <w:rPr>
          <w:szCs w:val="22"/>
        </w:rPr>
        <w:t xml:space="preserve">. </w:t>
      </w:r>
    </w:p>
    <w:p w14:paraId="3E7FB488" w14:textId="77777777" w:rsidR="00EC6697" w:rsidRPr="00EC6697" w:rsidRDefault="00EC6697" w:rsidP="00EC6697">
      <w:pPr>
        <w:pStyle w:val="ListParagraph"/>
        <w:rPr>
          <w:szCs w:val="22"/>
        </w:rPr>
      </w:pPr>
    </w:p>
    <w:p w14:paraId="30C0E06F" w14:textId="02DD1B7E" w:rsidR="00EC6697" w:rsidRPr="00EC6697" w:rsidRDefault="00EC6697" w:rsidP="00EC6697">
      <w:pPr>
        <w:pStyle w:val="ListParagraph"/>
        <w:widowControl w:val="0"/>
        <w:tabs>
          <w:tab w:val="left" w:pos="2160"/>
        </w:tabs>
        <w:autoSpaceDE w:val="0"/>
        <w:autoSpaceDN w:val="0"/>
        <w:adjustRightInd w:val="0"/>
        <w:ind w:left="1080"/>
        <w:jc w:val="both"/>
        <w:rPr>
          <w:b/>
          <w:szCs w:val="22"/>
        </w:rPr>
      </w:pPr>
      <w:r w:rsidRPr="00EC6697">
        <w:rPr>
          <w:szCs w:val="22"/>
        </w:rPr>
        <w:t>Dennis Hoover</w:t>
      </w:r>
      <w:r>
        <w:rPr>
          <w:szCs w:val="22"/>
        </w:rPr>
        <w:t>, Town Attorney,</w:t>
      </w:r>
      <w:r w:rsidRPr="00EC6697">
        <w:rPr>
          <w:szCs w:val="22"/>
        </w:rPr>
        <w:t xml:space="preserve"> will introduce this </w:t>
      </w:r>
      <w:r>
        <w:rPr>
          <w:szCs w:val="22"/>
        </w:rPr>
        <w:t>resolution</w:t>
      </w:r>
      <w:r w:rsidR="00587B06">
        <w:rPr>
          <w:szCs w:val="22"/>
        </w:rPr>
        <w:t xml:space="preserve"> to establish a PILOT </w:t>
      </w:r>
      <w:r>
        <w:rPr>
          <w:szCs w:val="22"/>
        </w:rPr>
        <w:t>agreement between the Town and the Warfield Collaborative, LLC for certain condominium units on the</w:t>
      </w:r>
      <w:r w:rsidRPr="00EC6697">
        <w:rPr>
          <w:szCs w:val="22"/>
        </w:rPr>
        <w:t xml:space="preserve"> Warfield Complex. Currently, there is no revenue being generated by the unused historic buildings on the Warfield Complex. The unused buildings are not taxed because they belong to the Town. In addition, the buildings will be costly to renovate.</w:t>
      </w:r>
      <w:r>
        <w:rPr>
          <w:szCs w:val="22"/>
        </w:rPr>
        <w:t xml:space="preserve"> The resolution (which includes the agreement) </w:t>
      </w:r>
      <w:r w:rsidRPr="00EC6697">
        <w:rPr>
          <w:szCs w:val="22"/>
        </w:rPr>
        <w:t xml:space="preserve">provides an incentive to rehabilitate the buildings and may serve as the Town’s contribution to restoration of the buildings by abating taxes for up to 10 years. The Town will still receive tax revenue from the rest of the Warfield Complex, including any new development. An escrow of $2.35 million will also be received from the buyer for restoration of the historic buildings. This amount will be matched by the buyer for a total of $4.7 million for rehabilitation of the historic buildings.  The buildings are currently assessed for about $3.7 million dollars. </w:t>
      </w:r>
    </w:p>
    <w:p w14:paraId="726EC5C2" w14:textId="77777777" w:rsidR="00EC6697" w:rsidRDefault="00EC6697" w:rsidP="00EC6697">
      <w:pPr>
        <w:widowControl w:val="0"/>
        <w:autoSpaceDE w:val="0"/>
        <w:autoSpaceDN w:val="0"/>
        <w:adjustRightInd w:val="0"/>
        <w:jc w:val="both"/>
        <w:rPr>
          <w:b/>
          <w:bCs/>
        </w:rPr>
      </w:pPr>
    </w:p>
    <w:p w14:paraId="1EA58F9A" w14:textId="77777777" w:rsidR="00EC6697" w:rsidRDefault="00EC6697" w:rsidP="00EC6697">
      <w:pPr>
        <w:widowControl w:val="0"/>
        <w:autoSpaceDE w:val="0"/>
        <w:autoSpaceDN w:val="0"/>
        <w:adjustRightInd w:val="0"/>
        <w:ind w:left="1008"/>
        <w:jc w:val="both"/>
        <w:rPr>
          <w:bCs/>
        </w:rPr>
      </w:pPr>
      <w:r>
        <w:rPr>
          <w:bCs/>
        </w:rPr>
        <w:t>In order to create a PILOT, the Town must pass an ordinance for the zoning district, a resolution for a specific property, and an agreement with the purchaser. The resolution provides a PILOT for five years for some buildings and 10 years for others. Some buildings will not be eligible for a PILOT.</w:t>
      </w:r>
    </w:p>
    <w:p w14:paraId="3A62ABB8" w14:textId="77777777" w:rsidR="005A2909" w:rsidRPr="00EC6697" w:rsidRDefault="005A2909" w:rsidP="00EC6697">
      <w:pPr>
        <w:widowControl w:val="0"/>
        <w:autoSpaceDE w:val="0"/>
        <w:autoSpaceDN w:val="0"/>
        <w:adjustRightInd w:val="0"/>
        <w:jc w:val="both"/>
        <w:rPr>
          <w:b/>
          <w:bCs/>
        </w:rPr>
      </w:pPr>
    </w:p>
    <w:p w14:paraId="42910EC7" w14:textId="234138F5" w:rsidR="00AD00B2" w:rsidRPr="002A2291" w:rsidRDefault="00AD00B2" w:rsidP="00AD00B2">
      <w:pPr>
        <w:ind w:left="1080"/>
        <w:jc w:val="both"/>
        <w:rPr>
          <w:bCs/>
        </w:rPr>
      </w:pPr>
      <w:r w:rsidRPr="00D52696">
        <w:rPr>
          <w:b/>
          <w:bCs/>
        </w:rPr>
        <w:t>Recommended Action:</w:t>
      </w:r>
      <w:r w:rsidR="002A2291">
        <w:rPr>
          <w:b/>
          <w:bCs/>
        </w:rPr>
        <w:t xml:space="preserve"> </w:t>
      </w:r>
      <w:r w:rsidR="002A2291" w:rsidRPr="002A2291">
        <w:rPr>
          <w:b/>
          <w:bCs/>
        </w:rPr>
        <w:t>If in agreement with Resolution NO. 2015-09, make a motion to approve Resolution NO. 2015-09 - Warfield Payment in Lieu of Taxes</w:t>
      </w:r>
      <w:r w:rsidR="002A2291">
        <w:rPr>
          <w:bCs/>
        </w:rPr>
        <w:t>.</w:t>
      </w:r>
    </w:p>
    <w:p w14:paraId="161034B4" w14:textId="77777777" w:rsidR="001F34CD" w:rsidRDefault="001F34CD" w:rsidP="001F34CD">
      <w:pPr>
        <w:jc w:val="both"/>
        <w:rPr>
          <w:b/>
          <w:bCs/>
        </w:rPr>
      </w:pPr>
    </w:p>
    <w:p w14:paraId="11A1B64D" w14:textId="754ED147" w:rsidR="00F17F84" w:rsidRPr="001F4DFE" w:rsidRDefault="00510551" w:rsidP="001F34CD">
      <w:pPr>
        <w:jc w:val="both"/>
        <w:rPr>
          <w:b/>
          <w:sz w:val="28"/>
          <w:szCs w:val="28"/>
        </w:rPr>
      </w:pPr>
      <w:r>
        <w:rPr>
          <w:b/>
          <w:sz w:val="28"/>
          <w:szCs w:val="28"/>
        </w:rPr>
        <w:t>9</w:t>
      </w:r>
      <w:r w:rsidR="00F17F84" w:rsidRPr="00FB1AFB">
        <w:rPr>
          <w:b/>
          <w:sz w:val="28"/>
          <w:szCs w:val="28"/>
        </w:rPr>
        <w:t>:</w:t>
      </w:r>
      <w:r w:rsidR="00EC6697">
        <w:rPr>
          <w:b/>
          <w:sz w:val="28"/>
          <w:szCs w:val="28"/>
        </w:rPr>
        <w:t>15</w:t>
      </w:r>
      <w:r w:rsidR="00F17F84" w:rsidRPr="00FB1AFB">
        <w:rPr>
          <w:b/>
          <w:sz w:val="28"/>
          <w:szCs w:val="28"/>
        </w:rPr>
        <w:t xml:space="preserve"> PM</w:t>
      </w:r>
      <w:r w:rsidR="00F17F84" w:rsidRPr="00FB1AFB">
        <w:rPr>
          <w:b/>
          <w:sz w:val="28"/>
          <w:szCs w:val="28"/>
        </w:rPr>
        <w:tab/>
        <w:t>Recess</w:t>
      </w:r>
      <w:r w:rsidR="00F17F84" w:rsidRPr="001F4DFE">
        <w:rPr>
          <w:b/>
          <w:sz w:val="28"/>
          <w:szCs w:val="28"/>
        </w:rPr>
        <w:tab/>
        <w:t xml:space="preserve"> </w:t>
      </w:r>
    </w:p>
    <w:p w14:paraId="7A6CA33B" w14:textId="77777777" w:rsidR="00430EA6" w:rsidRPr="00B850E2" w:rsidRDefault="00430EA6" w:rsidP="001F34CD">
      <w:pPr>
        <w:jc w:val="both"/>
        <w:rPr>
          <w:b/>
          <w:bCs/>
          <w:sz w:val="14"/>
        </w:rPr>
      </w:pPr>
    </w:p>
    <w:p w14:paraId="0F6C9A4E" w14:textId="27A39289" w:rsidR="00E72611" w:rsidRDefault="00420EF0" w:rsidP="001F34CD">
      <w:pPr>
        <w:jc w:val="both"/>
        <w:rPr>
          <w:b/>
          <w:bCs/>
        </w:rPr>
      </w:pPr>
      <w:r>
        <w:rPr>
          <w:b/>
          <w:bCs/>
          <w:sz w:val="28"/>
        </w:rPr>
        <w:t>9</w:t>
      </w:r>
      <w:r w:rsidR="00F31831" w:rsidRPr="00F31831">
        <w:rPr>
          <w:b/>
          <w:bCs/>
          <w:sz w:val="28"/>
        </w:rPr>
        <w:t>:</w:t>
      </w:r>
      <w:r w:rsidR="00EC6697">
        <w:rPr>
          <w:b/>
          <w:bCs/>
          <w:sz w:val="28"/>
        </w:rPr>
        <w:t>20</w:t>
      </w:r>
      <w:r w:rsidR="00F31831" w:rsidRPr="00F31831">
        <w:rPr>
          <w:b/>
          <w:bCs/>
          <w:sz w:val="28"/>
        </w:rPr>
        <w:t xml:space="preserve"> PM</w:t>
      </w:r>
      <w:r w:rsidR="00F31831">
        <w:rPr>
          <w:b/>
          <w:bCs/>
        </w:rPr>
        <w:tab/>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3CF3FBED" w14:textId="77777777" w:rsidR="000F2358" w:rsidRPr="000F2358" w:rsidRDefault="000F2358" w:rsidP="000F2358">
      <w:pPr>
        <w:widowControl w:val="0"/>
        <w:autoSpaceDE w:val="0"/>
        <w:autoSpaceDN w:val="0"/>
        <w:adjustRightInd w:val="0"/>
        <w:ind w:left="1440"/>
        <w:jc w:val="both"/>
      </w:pPr>
      <w:r w:rsidRPr="000F2358">
        <w:t>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 and (10) To discuss public security, if the public body determines that public discussions would constitute a risk to the public or public security, including the development and implementation of emergency plans.</w:t>
      </w:r>
    </w:p>
    <w:p w14:paraId="2E07821A" w14:textId="77777777" w:rsidR="00FB1AFB" w:rsidRPr="00741D93" w:rsidRDefault="00FB1AFB" w:rsidP="001F34CD">
      <w:pPr>
        <w:widowControl w:val="0"/>
        <w:autoSpaceDE w:val="0"/>
        <w:autoSpaceDN w:val="0"/>
        <w:adjustRightInd w:val="0"/>
        <w:ind w:left="1440"/>
        <w:jc w:val="both"/>
      </w:pPr>
    </w:p>
    <w:p w14:paraId="342C734A" w14:textId="227D783D" w:rsidR="000F2358" w:rsidRDefault="000F2358" w:rsidP="000F2358">
      <w:pPr>
        <w:pStyle w:val="ListParagraph"/>
        <w:widowControl w:val="0"/>
        <w:numPr>
          <w:ilvl w:val="0"/>
          <w:numId w:val="8"/>
        </w:numPr>
        <w:tabs>
          <w:tab w:val="left" w:pos="2160"/>
        </w:tabs>
        <w:autoSpaceDE w:val="0"/>
        <w:autoSpaceDN w:val="0"/>
        <w:adjustRightInd w:val="0"/>
        <w:ind w:left="2880"/>
        <w:jc w:val="both"/>
        <w:rPr>
          <w:szCs w:val="22"/>
        </w:rPr>
      </w:pPr>
      <w:r>
        <w:rPr>
          <w:b/>
        </w:rPr>
        <w:t>Public Safety</w:t>
      </w:r>
      <w:r>
        <w:t>--</w:t>
      </w:r>
      <w:r>
        <w:rPr>
          <w:szCs w:val="22"/>
        </w:rPr>
        <w:t xml:space="preserve"> Emergency </w:t>
      </w:r>
      <w:r w:rsidR="005613B0">
        <w:rPr>
          <w:szCs w:val="22"/>
        </w:rPr>
        <w:t>Operations</w:t>
      </w:r>
      <w:r>
        <w:rPr>
          <w:szCs w:val="22"/>
        </w:rPr>
        <w:t xml:space="preserve"> Plan</w:t>
      </w:r>
    </w:p>
    <w:p w14:paraId="284FA97D" w14:textId="77777777" w:rsidR="000F2358" w:rsidRDefault="000F2358" w:rsidP="000F2358">
      <w:pPr>
        <w:pStyle w:val="ListParagraph"/>
        <w:widowControl w:val="0"/>
        <w:numPr>
          <w:ilvl w:val="0"/>
          <w:numId w:val="8"/>
        </w:numPr>
        <w:autoSpaceDE w:val="0"/>
        <w:autoSpaceDN w:val="0"/>
        <w:adjustRightInd w:val="0"/>
        <w:ind w:left="2880"/>
        <w:jc w:val="both"/>
      </w:pPr>
      <w:r>
        <w:rPr>
          <w:b/>
        </w:rPr>
        <w:t>Personnel—</w:t>
      </w:r>
      <w:r>
        <w:t>Sick Leave Variance Request -- confidential personal information</w:t>
      </w:r>
    </w:p>
    <w:p w14:paraId="1325DE74" w14:textId="77777777" w:rsidR="000F2358" w:rsidRDefault="000F2358" w:rsidP="000F2358">
      <w:pPr>
        <w:pStyle w:val="ListParagraph"/>
        <w:widowControl w:val="0"/>
        <w:numPr>
          <w:ilvl w:val="0"/>
          <w:numId w:val="8"/>
        </w:numPr>
        <w:autoSpaceDE w:val="0"/>
        <w:autoSpaceDN w:val="0"/>
        <w:adjustRightInd w:val="0"/>
        <w:ind w:left="2880"/>
        <w:jc w:val="both"/>
      </w:pPr>
      <w:r>
        <w:rPr>
          <w:b/>
        </w:rPr>
        <w:t>Personnel –</w:t>
      </w:r>
      <w:r>
        <w:t xml:space="preserve"> Public Works appointment – confidential personal information</w:t>
      </w:r>
    </w:p>
    <w:p w14:paraId="2ED3CAE7" w14:textId="77777777" w:rsidR="000F2358" w:rsidRDefault="000F2358" w:rsidP="000F2358">
      <w:pPr>
        <w:pStyle w:val="ListParagraph"/>
        <w:widowControl w:val="0"/>
        <w:numPr>
          <w:ilvl w:val="0"/>
          <w:numId w:val="8"/>
        </w:numPr>
        <w:autoSpaceDE w:val="0"/>
        <w:autoSpaceDN w:val="0"/>
        <w:adjustRightInd w:val="0"/>
        <w:ind w:left="2880"/>
        <w:jc w:val="both"/>
      </w:pPr>
      <w:r>
        <w:rPr>
          <w:b/>
        </w:rPr>
        <w:t>Personnel –</w:t>
      </w:r>
      <w:r>
        <w:t xml:space="preserve"> Staffing updates – confidential personal information</w:t>
      </w:r>
    </w:p>
    <w:p w14:paraId="0407BA11" w14:textId="77777777" w:rsidR="00B025CF" w:rsidRDefault="00B025CF" w:rsidP="001F34CD">
      <w:pPr>
        <w:pStyle w:val="ListParagraph"/>
        <w:widowControl w:val="0"/>
        <w:autoSpaceDE w:val="0"/>
        <w:autoSpaceDN w:val="0"/>
        <w:adjustRightInd w:val="0"/>
        <w:ind w:left="1800"/>
        <w:jc w:val="both"/>
        <w:rPr>
          <w:b/>
          <w:sz w:val="28"/>
        </w:rPr>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8A642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AE4736">
          <w:rPr>
            <w:noProof/>
          </w:rPr>
          <w:t>3</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51137084" w:rsidR="00D525AF" w:rsidRDefault="00ED7E63">
    <w:pPr>
      <w:pStyle w:val="Header"/>
      <w:rPr>
        <w:b/>
      </w:rPr>
    </w:pPr>
    <w:r>
      <w:rPr>
        <w:b/>
      </w:rPr>
      <w:t>November</w:t>
    </w:r>
    <w:r w:rsidR="00DA193F">
      <w:rPr>
        <w:b/>
      </w:rPr>
      <w:t xml:space="preserve"> </w:t>
    </w:r>
    <w:r w:rsidR="00426E38">
      <w:rPr>
        <w:b/>
      </w:rPr>
      <w:t>23</w:t>
    </w:r>
    <w:r w:rsidR="00D525AF">
      <w:rPr>
        <w:b/>
      </w:rPr>
      <w:t>, 2015</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7A46BCE"/>
    <w:multiLevelType w:val="hybridMultilevel"/>
    <w:tmpl w:val="AF328088"/>
    <w:lvl w:ilvl="0" w:tplc="6F9C4C24">
      <w:start w:val="1"/>
      <w:numFmt w:val="decimal"/>
      <w:lvlText w:val="%1."/>
      <w:lvlJc w:val="left"/>
      <w:pPr>
        <w:ind w:left="1980" w:hanging="360"/>
      </w:pPr>
      <w:rPr>
        <w:b/>
        <w:color w:val="auto"/>
        <w:sz w:val="24"/>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608C38D4"/>
    <w:multiLevelType w:val="hybridMultilevel"/>
    <w:tmpl w:val="6C789320"/>
    <w:lvl w:ilvl="0" w:tplc="6BC02CD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C60CDB"/>
    <w:multiLevelType w:val="hybridMultilevel"/>
    <w:tmpl w:val="4D8A258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14646"/>
    <w:rsid w:val="000158DB"/>
    <w:rsid w:val="000168C9"/>
    <w:rsid w:val="0002235A"/>
    <w:rsid w:val="00022F16"/>
    <w:rsid w:val="00025F36"/>
    <w:rsid w:val="00032006"/>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3B35"/>
    <w:rsid w:val="000A3E09"/>
    <w:rsid w:val="000A4BB9"/>
    <w:rsid w:val="000B6BDE"/>
    <w:rsid w:val="000B72B2"/>
    <w:rsid w:val="000B74D8"/>
    <w:rsid w:val="000C0333"/>
    <w:rsid w:val="000C126D"/>
    <w:rsid w:val="000C39FF"/>
    <w:rsid w:val="000C5000"/>
    <w:rsid w:val="000C54BA"/>
    <w:rsid w:val="000C5852"/>
    <w:rsid w:val="000D273D"/>
    <w:rsid w:val="000D51F8"/>
    <w:rsid w:val="000D765D"/>
    <w:rsid w:val="000E3678"/>
    <w:rsid w:val="000E7544"/>
    <w:rsid w:val="000F0660"/>
    <w:rsid w:val="000F0D6F"/>
    <w:rsid w:val="000F19B5"/>
    <w:rsid w:val="000F2358"/>
    <w:rsid w:val="000F25C4"/>
    <w:rsid w:val="000F6755"/>
    <w:rsid w:val="000F6FC6"/>
    <w:rsid w:val="00100420"/>
    <w:rsid w:val="00103B08"/>
    <w:rsid w:val="00104C0E"/>
    <w:rsid w:val="001063A6"/>
    <w:rsid w:val="0010641B"/>
    <w:rsid w:val="001106BF"/>
    <w:rsid w:val="00111FD0"/>
    <w:rsid w:val="0011231E"/>
    <w:rsid w:val="00112F42"/>
    <w:rsid w:val="0011479B"/>
    <w:rsid w:val="0011637A"/>
    <w:rsid w:val="00116CEE"/>
    <w:rsid w:val="00124AF7"/>
    <w:rsid w:val="00125275"/>
    <w:rsid w:val="00125811"/>
    <w:rsid w:val="001265EA"/>
    <w:rsid w:val="001271A9"/>
    <w:rsid w:val="001309FA"/>
    <w:rsid w:val="001323E1"/>
    <w:rsid w:val="0013354F"/>
    <w:rsid w:val="00135005"/>
    <w:rsid w:val="00136BEA"/>
    <w:rsid w:val="00136CB1"/>
    <w:rsid w:val="001416FF"/>
    <w:rsid w:val="00143E6F"/>
    <w:rsid w:val="001446F0"/>
    <w:rsid w:val="0014481C"/>
    <w:rsid w:val="00146202"/>
    <w:rsid w:val="001534DF"/>
    <w:rsid w:val="00155791"/>
    <w:rsid w:val="001558D5"/>
    <w:rsid w:val="001606A4"/>
    <w:rsid w:val="00160D88"/>
    <w:rsid w:val="0016240E"/>
    <w:rsid w:val="00162E33"/>
    <w:rsid w:val="00163DF9"/>
    <w:rsid w:val="00166150"/>
    <w:rsid w:val="001672C3"/>
    <w:rsid w:val="00170A19"/>
    <w:rsid w:val="001758D9"/>
    <w:rsid w:val="00182690"/>
    <w:rsid w:val="00182AF9"/>
    <w:rsid w:val="00185104"/>
    <w:rsid w:val="00187C58"/>
    <w:rsid w:val="001913EF"/>
    <w:rsid w:val="001939AA"/>
    <w:rsid w:val="00195082"/>
    <w:rsid w:val="00196EAB"/>
    <w:rsid w:val="001A0D03"/>
    <w:rsid w:val="001A3189"/>
    <w:rsid w:val="001A41F8"/>
    <w:rsid w:val="001A4363"/>
    <w:rsid w:val="001A6605"/>
    <w:rsid w:val="001A6E54"/>
    <w:rsid w:val="001A7967"/>
    <w:rsid w:val="001B0402"/>
    <w:rsid w:val="001B3291"/>
    <w:rsid w:val="001B49E4"/>
    <w:rsid w:val="001B5D8E"/>
    <w:rsid w:val="001B7423"/>
    <w:rsid w:val="001C059A"/>
    <w:rsid w:val="001C3016"/>
    <w:rsid w:val="001C5672"/>
    <w:rsid w:val="001D3C7A"/>
    <w:rsid w:val="001D4FF1"/>
    <w:rsid w:val="001E0267"/>
    <w:rsid w:val="001E12F8"/>
    <w:rsid w:val="001E2CC4"/>
    <w:rsid w:val="001E4444"/>
    <w:rsid w:val="001E48C9"/>
    <w:rsid w:val="001E708F"/>
    <w:rsid w:val="001F0A06"/>
    <w:rsid w:val="001F25C6"/>
    <w:rsid w:val="001F34CD"/>
    <w:rsid w:val="001F4588"/>
    <w:rsid w:val="001F4B20"/>
    <w:rsid w:val="001F4DFE"/>
    <w:rsid w:val="001F5DD4"/>
    <w:rsid w:val="001F6C5B"/>
    <w:rsid w:val="00200799"/>
    <w:rsid w:val="00202898"/>
    <w:rsid w:val="0020527F"/>
    <w:rsid w:val="00210EAC"/>
    <w:rsid w:val="00211C0F"/>
    <w:rsid w:val="00212AC8"/>
    <w:rsid w:val="0021373B"/>
    <w:rsid w:val="00214D4E"/>
    <w:rsid w:val="00215C5C"/>
    <w:rsid w:val="00215F27"/>
    <w:rsid w:val="00223829"/>
    <w:rsid w:val="00223AB9"/>
    <w:rsid w:val="0022692D"/>
    <w:rsid w:val="00233208"/>
    <w:rsid w:val="00236612"/>
    <w:rsid w:val="002410DB"/>
    <w:rsid w:val="00241258"/>
    <w:rsid w:val="0024222D"/>
    <w:rsid w:val="00242A6E"/>
    <w:rsid w:val="0024344C"/>
    <w:rsid w:val="00244E33"/>
    <w:rsid w:val="002469B7"/>
    <w:rsid w:val="002527F1"/>
    <w:rsid w:val="00253E1B"/>
    <w:rsid w:val="00254559"/>
    <w:rsid w:val="00257227"/>
    <w:rsid w:val="0026037E"/>
    <w:rsid w:val="002609FA"/>
    <w:rsid w:val="00262B60"/>
    <w:rsid w:val="00265872"/>
    <w:rsid w:val="00267F1A"/>
    <w:rsid w:val="00272144"/>
    <w:rsid w:val="002721B1"/>
    <w:rsid w:val="002725DD"/>
    <w:rsid w:val="00273827"/>
    <w:rsid w:val="002747D0"/>
    <w:rsid w:val="00274F5C"/>
    <w:rsid w:val="00276FA7"/>
    <w:rsid w:val="0028074E"/>
    <w:rsid w:val="00283613"/>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20552"/>
    <w:rsid w:val="00320600"/>
    <w:rsid w:val="003279A3"/>
    <w:rsid w:val="00331955"/>
    <w:rsid w:val="00332260"/>
    <w:rsid w:val="003408D0"/>
    <w:rsid w:val="003438C7"/>
    <w:rsid w:val="00346165"/>
    <w:rsid w:val="00350FC2"/>
    <w:rsid w:val="00351FCE"/>
    <w:rsid w:val="003524DE"/>
    <w:rsid w:val="0035453C"/>
    <w:rsid w:val="00356621"/>
    <w:rsid w:val="00357730"/>
    <w:rsid w:val="00360C9A"/>
    <w:rsid w:val="003621B3"/>
    <w:rsid w:val="00365713"/>
    <w:rsid w:val="00367C94"/>
    <w:rsid w:val="00374C6E"/>
    <w:rsid w:val="0037663B"/>
    <w:rsid w:val="003816B4"/>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7209"/>
    <w:rsid w:val="003C0CD8"/>
    <w:rsid w:val="003C157C"/>
    <w:rsid w:val="003C1E0C"/>
    <w:rsid w:val="003C3CA0"/>
    <w:rsid w:val="003C6C6C"/>
    <w:rsid w:val="003D0EED"/>
    <w:rsid w:val="003D3424"/>
    <w:rsid w:val="003E27F3"/>
    <w:rsid w:val="003E40E7"/>
    <w:rsid w:val="003E44C9"/>
    <w:rsid w:val="003F2438"/>
    <w:rsid w:val="003F4147"/>
    <w:rsid w:val="003F46AD"/>
    <w:rsid w:val="003F4D5F"/>
    <w:rsid w:val="003F5B93"/>
    <w:rsid w:val="003F6F1D"/>
    <w:rsid w:val="00401526"/>
    <w:rsid w:val="00401A5E"/>
    <w:rsid w:val="004062BB"/>
    <w:rsid w:val="004105A9"/>
    <w:rsid w:val="00413577"/>
    <w:rsid w:val="004135FB"/>
    <w:rsid w:val="00413B1E"/>
    <w:rsid w:val="004159FF"/>
    <w:rsid w:val="00416082"/>
    <w:rsid w:val="00417A38"/>
    <w:rsid w:val="00420481"/>
    <w:rsid w:val="00420AA2"/>
    <w:rsid w:val="00420EF0"/>
    <w:rsid w:val="00421A26"/>
    <w:rsid w:val="0042505D"/>
    <w:rsid w:val="00425F43"/>
    <w:rsid w:val="00426E38"/>
    <w:rsid w:val="00427916"/>
    <w:rsid w:val="00430EA6"/>
    <w:rsid w:val="00430F5A"/>
    <w:rsid w:val="004343CF"/>
    <w:rsid w:val="004355E9"/>
    <w:rsid w:val="0044034D"/>
    <w:rsid w:val="00443679"/>
    <w:rsid w:val="004459BC"/>
    <w:rsid w:val="00446A1B"/>
    <w:rsid w:val="004501A6"/>
    <w:rsid w:val="004518DC"/>
    <w:rsid w:val="00452EBE"/>
    <w:rsid w:val="00453122"/>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A2B21"/>
    <w:rsid w:val="004A2E22"/>
    <w:rsid w:val="004A7CFD"/>
    <w:rsid w:val="004B0771"/>
    <w:rsid w:val="004B0A38"/>
    <w:rsid w:val="004B19D7"/>
    <w:rsid w:val="004B1B2B"/>
    <w:rsid w:val="004B32DD"/>
    <w:rsid w:val="004B70D4"/>
    <w:rsid w:val="004B7C5A"/>
    <w:rsid w:val="004C1190"/>
    <w:rsid w:val="004C18F4"/>
    <w:rsid w:val="004C6295"/>
    <w:rsid w:val="004C66BF"/>
    <w:rsid w:val="004D0BC4"/>
    <w:rsid w:val="004D3B74"/>
    <w:rsid w:val="004D48B6"/>
    <w:rsid w:val="004D720F"/>
    <w:rsid w:val="004E20C5"/>
    <w:rsid w:val="004E6378"/>
    <w:rsid w:val="004E7FE5"/>
    <w:rsid w:val="004F0AF9"/>
    <w:rsid w:val="004F12CB"/>
    <w:rsid w:val="004F1D28"/>
    <w:rsid w:val="005036C4"/>
    <w:rsid w:val="005037B8"/>
    <w:rsid w:val="0050784E"/>
    <w:rsid w:val="00510431"/>
    <w:rsid w:val="00510551"/>
    <w:rsid w:val="00510B73"/>
    <w:rsid w:val="00511A10"/>
    <w:rsid w:val="00513361"/>
    <w:rsid w:val="005145F3"/>
    <w:rsid w:val="00514A18"/>
    <w:rsid w:val="00515A27"/>
    <w:rsid w:val="005161D6"/>
    <w:rsid w:val="00522C8F"/>
    <w:rsid w:val="005234B5"/>
    <w:rsid w:val="005235DC"/>
    <w:rsid w:val="0052560D"/>
    <w:rsid w:val="00525C8B"/>
    <w:rsid w:val="00531434"/>
    <w:rsid w:val="00531E63"/>
    <w:rsid w:val="0053715B"/>
    <w:rsid w:val="0053785C"/>
    <w:rsid w:val="00537F4B"/>
    <w:rsid w:val="00542764"/>
    <w:rsid w:val="0054647B"/>
    <w:rsid w:val="005465F3"/>
    <w:rsid w:val="00546DEA"/>
    <w:rsid w:val="00555B2C"/>
    <w:rsid w:val="00560719"/>
    <w:rsid w:val="005613B0"/>
    <w:rsid w:val="00562A5B"/>
    <w:rsid w:val="00563DFC"/>
    <w:rsid w:val="005677D8"/>
    <w:rsid w:val="0057073D"/>
    <w:rsid w:val="00571AEE"/>
    <w:rsid w:val="005720A3"/>
    <w:rsid w:val="00573E58"/>
    <w:rsid w:val="00574EA0"/>
    <w:rsid w:val="00577DA0"/>
    <w:rsid w:val="0058044D"/>
    <w:rsid w:val="0058346B"/>
    <w:rsid w:val="00585223"/>
    <w:rsid w:val="00585E7A"/>
    <w:rsid w:val="00587B06"/>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5DA1"/>
    <w:rsid w:val="00606868"/>
    <w:rsid w:val="0060751A"/>
    <w:rsid w:val="00607639"/>
    <w:rsid w:val="00607871"/>
    <w:rsid w:val="006113E2"/>
    <w:rsid w:val="006131BF"/>
    <w:rsid w:val="00617270"/>
    <w:rsid w:val="0062236C"/>
    <w:rsid w:val="00622597"/>
    <w:rsid w:val="00624651"/>
    <w:rsid w:val="00625FE3"/>
    <w:rsid w:val="0062703B"/>
    <w:rsid w:val="0063153A"/>
    <w:rsid w:val="006353EB"/>
    <w:rsid w:val="00635728"/>
    <w:rsid w:val="00635930"/>
    <w:rsid w:val="00636311"/>
    <w:rsid w:val="006375DA"/>
    <w:rsid w:val="00637E35"/>
    <w:rsid w:val="00641979"/>
    <w:rsid w:val="00642487"/>
    <w:rsid w:val="00650AD9"/>
    <w:rsid w:val="0065359A"/>
    <w:rsid w:val="00656395"/>
    <w:rsid w:val="0065768B"/>
    <w:rsid w:val="00660745"/>
    <w:rsid w:val="006617C5"/>
    <w:rsid w:val="006635C9"/>
    <w:rsid w:val="00665B71"/>
    <w:rsid w:val="00667251"/>
    <w:rsid w:val="00667939"/>
    <w:rsid w:val="00670029"/>
    <w:rsid w:val="006749B2"/>
    <w:rsid w:val="00674F6F"/>
    <w:rsid w:val="006759B0"/>
    <w:rsid w:val="00675A51"/>
    <w:rsid w:val="00675F2A"/>
    <w:rsid w:val="00680E1D"/>
    <w:rsid w:val="0068147C"/>
    <w:rsid w:val="00681AAB"/>
    <w:rsid w:val="00682EE4"/>
    <w:rsid w:val="006906D0"/>
    <w:rsid w:val="0069215C"/>
    <w:rsid w:val="00693374"/>
    <w:rsid w:val="00695D9A"/>
    <w:rsid w:val="006A0F7F"/>
    <w:rsid w:val="006A1452"/>
    <w:rsid w:val="006A1752"/>
    <w:rsid w:val="006A31BA"/>
    <w:rsid w:val="006A6DAA"/>
    <w:rsid w:val="006A6FDF"/>
    <w:rsid w:val="006A7BDE"/>
    <w:rsid w:val="006B0B82"/>
    <w:rsid w:val="006B29AC"/>
    <w:rsid w:val="006B4274"/>
    <w:rsid w:val="006B564E"/>
    <w:rsid w:val="006B652B"/>
    <w:rsid w:val="006C170C"/>
    <w:rsid w:val="006C4F72"/>
    <w:rsid w:val="006C5D5B"/>
    <w:rsid w:val="006C66DE"/>
    <w:rsid w:val="006D12DE"/>
    <w:rsid w:val="006D1743"/>
    <w:rsid w:val="006D351F"/>
    <w:rsid w:val="006D4B90"/>
    <w:rsid w:val="006E10A6"/>
    <w:rsid w:val="006E25D3"/>
    <w:rsid w:val="006E58CE"/>
    <w:rsid w:val="006E5AD4"/>
    <w:rsid w:val="006E759E"/>
    <w:rsid w:val="006E7FAF"/>
    <w:rsid w:val="006F15D7"/>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67EF"/>
    <w:rsid w:val="007374A6"/>
    <w:rsid w:val="00742A53"/>
    <w:rsid w:val="00742E0B"/>
    <w:rsid w:val="00744A50"/>
    <w:rsid w:val="00753982"/>
    <w:rsid w:val="00753F57"/>
    <w:rsid w:val="00754647"/>
    <w:rsid w:val="00754FA3"/>
    <w:rsid w:val="0075628C"/>
    <w:rsid w:val="0075681B"/>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60F2"/>
    <w:rsid w:val="007C1569"/>
    <w:rsid w:val="007C557C"/>
    <w:rsid w:val="007C6342"/>
    <w:rsid w:val="007C6DBB"/>
    <w:rsid w:val="007D0914"/>
    <w:rsid w:val="007D30B0"/>
    <w:rsid w:val="007D65C0"/>
    <w:rsid w:val="007D71E7"/>
    <w:rsid w:val="007D7690"/>
    <w:rsid w:val="007E0057"/>
    <w:rsid w:val="007E115A"/>
    <w:rsid w:val="007E11C7"/>
    <w:rsid w:val="007E2997"/>
    <w:rsid w:val="007E2F34"/>
    <w:rsid w:val="007E3257"/>
    <w:rsid w:val="007E4929"/>
    <w:rsid w:val="007E4A5E"/>
    <w:rsid w:val="007E58C8"/>
    <w:rsid w:val="007F21D6"/>
    <w:rsid w:val="007F6B41"/>
    <w:rsid w:val="007F782B"/>
    <w:rsid w:val="007F798E"/>
    <w:rsid w:val="0080030E"/>
    <w:rsid w:val="00801746"/>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4165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7BE5"/>
    <w:rsid w:val="008D034A"/>
    <w:rsid w:val="008D15D3"/>
    <w:rsid w:val="008D1889"/>
    <w:rsid w:val="008D309F"/>
    <w:rsid w:val="008D359E"/>
    <w:rsid w:val="008E180B"/>
    <w:rsid w:val="008E3462"/>
    <w:rsid w:val="008E63FF"/>
    <w:rsid w:val="008E6882"/>
    <w:rsid w:val="008F0AD6"/>
    <w:rsid w:val="008F5BFE"/>
    <w:rsid w:val="008F664E"/>
    <w:rsid w:val="00903A07"/>
    <w:rsid w:val="009052E8"/>
    <w:rsid w:val="00905F02"/>
    <w:rsid w:val="00906858"/>
    <w:rsid w:val="00911E28"/>
    <w:rsid w:val="00915889"/>
    <w:rsid w:val="00916236"/>
    <w:rsid w:val="00917328"/>
    <w:rsid w:val="00917513"/>
    <w:rsid w:val="00920233"/>
    <w:rsid w:val="00921320"/>
    <w:rsid w:val="00924A02"/>
    <w:rsid w:val="00925B52"/>
    <w:rsid w:val="009260C7"/>
    <w:rsid w:val="009266BB"/>
    <w:rsid w:val="009347D4"/>
    <w:rsid w:val="00934EC2"/>
    <w:rsid w:val="0093508B"/>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70E4"/>
    <w:rsid w:val="00991DCF"/>
    <w:rsid w:val="009921A4"/>
    <w:rsid w:val="00997965"/>
    <w:rsid w:val="009A0FF2"/>
    <w:rsid w:val="009A21EC"/>
    <w:rsid w:val="009A4A71"/>
    <w:rsid w:val="009A67EE"/>
    <w:rsid w:val="009A75B9"/>
    <w:rsid w:val="009A7C16"/>
    <w:rsid w:val="009B0011"/>
    <w:rsid w:val="009B22C6"/>
    <w:rsid w:val="009B4416"/>
    <w:rsid w:val="009C026E"/>
    <w:rsid w:val="009C0E8B"/>
    <w:rsid w:val="009C18EE"/>
    <w:rsid w:val="009C1EBA"/>
    <w:rsid w:val="009C4B54"/>
    <w:rsid w:val="009D0D16"/>
    <w:rsid w:val="009D11CC"/>
    <w:rsid w:val="009D155A"/>
    <w:rsid w:val="009D5920"/>
    <w:rsid w:val="009E04C2"/>
    <w:rsid w:val="009E08D7"/>
    <w:rsid w:val="009E0DFD"/>
    <w:rsid w:val="009E253B"/>
    <w:rsid w:val="009E2A56"/>
    <w:rsid w:val="009E3215"/>
    <w:rsid w:val="009E3C5A"/>
    <w:rsid w:val="009E3CFC"/>
    <w:rsid w:val="009E470F"/>
    <w:rsid w:val="009F1506"/>
    <w:rsid w:val="009F2FF7"/>
    <w:rsid w:val="009F4019"/>
    <w:rsid w:val="009F40A5"/>
    <w:rsid w:val="009F40B8"/>
    <w:rsid w:val="009F5CB2"/>
    <w:rsid w:val="009F7BD0"/>
    <w:rsid w:val="00A00680"/>
    <w:rsid w:val="00A024C1"/>
    <w:rsid w:val="00A03969"/>
    <w:rsid w:val="00A04615"/>
    <w:rsid w:val="00A04723"/>
    <w:rsid w:val="00A05141"/>
    <w:rsid w:val="00A07E44"/>
    <w:rsid w:val="00A106C2"/>
    <w:rsid w:val="00A11AFA"/>
    <w:rsid w:val="00A13AB8"/>
    <w:rsid w:val="00A14BF3"/>
    <w:rsid w:val="00A1617B"/>
    <w:rsid w:val="00A16DD1"/>
    <w:rsid w:val="00A17B7D"/>
    <w:rsid w:val="00A17DFD"/>
    <w:rsid w:val="00A22BD0"/>
    <w:rsid w:val="00A251B5"/>
    <w:rsid w:val="00A2565B"/>
    <w:rsid w:val="00A25F4A"/>
    <w:rsid w:val="00A305C2"/>
    <w:rsid w:val="00A30D17"/>
    <w:rsid w:val="00A31D29"/>
    <w:rsid w:val="00A34DAF"/>
    <w:rsid w:val="00A34FFA"/>
    <w:rsid w:val="00A41D5E"/>
    <w:rsid w:val="00A4474C"/>
    <w:rsid w:val="00A45A9D"/>
    <w:rsid w:val="00A460D6"/>
    <w:rsid w:val="00A46547"/>
    <w:rsid w:val="00A47B05"/>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903AF"/>
    <w:rsid w:val="00A917AB"/>
    <w:rsid w:val="00A92483"/>
    <w:rsid w:val="00A95017"/>
    <w:rsid w:val="00A96247"/>
    <w:rsid w:val="00AA2AE9"/>
    <w:rsid w:val="00AA36CF"/>
    <w:rsid w:val="00AA3A47"/>
    <w:rsid w:val="00AA55C2"/>
    <w:rsid w:val="00AA5D41"/>
    <w:rsid w:val="00AA6428"/>
    <w:rsid w:val="00AB0046"/>
    <w:rsid w:val="00AB127D"/>
    <w:rsid w:val="00AB1A22"/>
    <w:rsid w:val="00AB1C01"/>
    <w:rsid w:val="00AB3236"/>
    <w:rsid w:val="00AB3496"/>
    <w:rsid w:val="00AB3D20"/>
    <w:rsid w:val="00AB45CA"/>
    <w:rsid w:val="00AB4BC7"/>
    <w:rsid w:val="00AC3498"/>
    <w:rsid w:val="00AC55F3"/>
    <w:rsid w:val="00AC7720"/>
    <w:rsid w:val="00AC7D6F"/>
    <w:rsid w:val="00AD00B2"/>
    <w:rsid w:val="00AD00EA"/>
    <w:rsid w:val="00AD3884"/>
    <w:rsid w:val="00AE4736"/>
    <w:rsid w:val="00AE541E"/>
    <w:rsid w:val="00AE6127"/>
    <w:rsid w:val="00AE61BB"/>
    <w:rsid w:val="00AE6C5F"/>
    <w:rsid w:val="00AF05CB"/>
    <w:rsid w:val="00AF3793"/>
    <w:rsid w:val="00AF3A59"/>
    <w:rsid w:val="00AF3B2F"/>
    <w:rsid w:val="00AF3D09"/>
    <w:rsid w:val="00AF4128"/>
    <w:rsid w:val="00AF62ED"/>
    <w:rsid w:val="00AF77A0"/>
    <w:rsid w:val="00AF7AD9"/>
    <w:rsid w:val="00B0045C"/>
    <w:rsid w:val="00B025CF"/>
    <w:rsid w:val="00B06FE5"/>
    <w:rsid w:val="00B12098"/>
    <w:rsid w:val="00B120E8"/>
    <w:rsid w:val="00B13068"/>
    <w:rsid w:val="00B15B60"/>
    <w:rsid w:val="00B1616B"/>
    <w:rsid w:val="00B16966"/>
    <w:rsid w:val="00B21390"/>
    <w:rsid w:val="00B22064"/>
    <w:rsid w:val="00B2377B"/>
    <w:rsid w:val="00B24BCB"/>
    <w:rsid w:val="00B25EFF"/>
    <w:rsid w:val="00B2731B"/>
    <w:rsid w:val="00B27C2C"/>
    <w:rsid w:val="00B31433"/>
    <w:rsid w:val="00B33E4C"/>
    <w:rsid w:val="00B343DD"/>
    <w:rsid w:val="00B40D81"/>
    <w:rsid w:val="00B411EC"/>
    <w:rsid w:val="00B454FC"/>
    <w:rsid w:val="00B472CD"/>
    <w:rsid w:val="00B50207"/>
    <w:rsid w:val="00B524F1"/>
    <w:rsid w:val="00B52E37"/>
    <w:rsid w:val="00B5424F"/>
    <w:rsid w:val="00B5560B"/>
    <w:rsid w:val="00B57806"/>
    <w:rsid w:val="00B637E9"/>
    <w:rsid w:val="00B638A9"/>
    <w:rsid w:val="00B7087A"/>
    <w:rsid w:val="00B70C5A"/>
    <w:rsid w:val="00B70F72"/>
    <w:rsid w:val="00B70FD1"/>
    <w:rsid w:val="00B71B26"/>
    <w:rsid w:val="00B7236C"/>
    <w:rsid w:val="00B75990"/>
    <w:rsid w:val="00B84C68"/>
    <w:rsid w:val="00B850E2"/>
    <w:rsid w:val="00B85335"/>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7666"/>
    <w:rsid w:val="00BC00D2"/>
    <w:rsid w:val="00BC39DD"/>
    <w:rsid w:val="00BC3A0A"/>
    <w:rsid w:val="00BC3C67"/>
    <w:rsid w:val="00BC3DE4"/>
    <w:rsid w:val="00BC78D4"/>
    <w:rsid w:val="00BC790E"/>
    <w:rsid w:val="00BC7F4F"/>
    <w:rsid w:val="00BD2129"/>
    <w:rsid w:val="00BD2F5B"/>
    <w:rsid w:val="00BD58E5"/>
    <w:rsid w:val="00BD5CAD"/>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24B6"/>
    <w:rsid w:val="00C13364"/>
    <w:rsid w:val="00C1785B"/>
    <w:rsid w:val="00C2134A"/>
    <w:rsid w:val="00C21C4C"/>
    <w:rsid w:val="00C220D6"/>
    <w:rsid w:val="00C223BA"/>
    <w:rsid w:val="00C23162"/>
    <w:rsid w:val="00C2488E"/>
    <w:rsid w:val="00C254FF"/>
    <w:rsid w:val="00C25ABA"/>
    <w:rsid w:val="00C311C4"/>
    <w:rsid w:val="00C31973"/>
    <w:rsid w:val="00C3377C"/>
    <w:rsid w:val="00C37A9C"/>
    <w:rsid w:val="00C42C1B"/>
    <w:rsid w:val="00C4536E"/>
    <w:rsid w:val="00C45ED0"/>
    <w:rsid w:val="00C506CD"/>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7FEB"/>
    <w:rsid w:val="00C839B6"/>
    <w:rsid w:val="00C84B1E"/>
    <w:rsid w:val="00C86655"/>
    <w:rsid w:val="00C87EDF"/>
    <w:rsid w:val="00C95B12"/>
    <w:rsid w:val="00C966B7"/>
    <w:rsid w:val="00CA26F3"/>
    <w:rsid w:val="00CA323E"/>
    <w:rsid w:val="00CA3B63"/>
    <w:rsid w:val="00CA59EB"/>
    <w:rsid w:val="00CA750C"/>
    <w:rsid w:val="00CB02BA"/>
    <w:rsid w:val="00CB7936"/>
    <w:rsid w:val="00CC0890"/>
    <w:rsid w:val="00CC1539"/>
    <w:rsid w:val="00CC3709"/>
    <w:rsid w:val="00CD12D7"/>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42C0"/>
    <w:rsid w:val="00D1466E"/>
    <w:rsid w:val="00D147F5"/>
    <w:rsid w:val="00D175C6"/>
    <w:rsid w:val="00D2196B"/>
    <w:rsid w:val="00D21DB6"/>
    <w:rsid w:val="00D2342B"/>
    <w:rsid w:val="00D26367"/>
    <w:rsid w:val="00D30DD5"/>
    <w:rsid w:val="00D31CB9"/>
    <w:rsid w:val="00D32ACA"/>
    <w:rsid w:val="00D32FE1"/>
    <w:rsid w:val="00D36796"/>
    <w:rsid w:val="00D402DD"/>
    <w:rsid w:val="00D42CE5"/>
    <w:rsid w:val="00D42F94"/>
    <w:rsid w:val="00D42FF7"/>
    <w:rsid w:val="00D525AF"/>
    <w:rsid w:val="00D52696"/>
    <w:rsid w:val="00D52D37"/>
    <w:rsid w:val="00D54318"/>
    <w:rsid w:val="00D55125"/>
    <w:rsid w:val="00D563C7"/>
    <w:rsid w:val="00D56B64"/>
    <w:rsid w:val="00D6080F"/>
    <w:rsid w:val="00D625DB"/>
    <w:rsid w:val="00D628FC"/>
    <w:rsid w:val="00D639F9"/>
    <w:rsid w:val="00D6733E"/>
    <w:rsid w:val="00D67B20"/>
    <w:rsid w:val="00D67EE0"/>
    <w:rsid w:val="00D7070A"/>
    <w:rsid w:val="00D72998"/>
    <w:rsid w:val="00D74939"/>
    <w:rsid w:val="00D754C3"/>
    <w:rsid w:val="00D808CE"/>
    <w:rsid w:val="00D815A4"/>
    <w:rsid w:val="00D833BC"/>
    <w:rsid w:val="00D837BD"/>
    <w:rsid w:val="00D842E7"/>
    <w:rsid w:val="00D86DDA"/>
    <w:rsid w:val="00D878B9"/>
    <w:rsid w:val="00D92A74"/>
    <w:rsid w:val="00D93344"/>
    <w:rsid w:val="00D95AC6"/>
    <w:rsid w:val="00D970B7"/>
    <w:rsid w:val="00DA0E7A"/>
    <w:rsid w:val="00DA193F"/>
    <w:rsid w:val="00DA1B32"/>
    <w:rsid w:val="00DA66E8"/>
    <w:rsid w:val="00DA6BC0"/>
    <w:rsid w:val="00DA6D72"/>
    <w:rsid w:val="00DA7311"/>
    <w:rsid w:val="00DB0E5D"/>
    <w:rsid w:val="00DB2D82"/>
    <w:rsid w:val="00DB303E"/>
    <w:rsid w:val="00DB46A3"/>
    <w:rsid w:val="00DB4C43"/>
    <w:rsid w:val="00DB5343"/>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53FD"/>
    <w:rsid w:val="00E46E02"/>
    <w:rsid w:val="00E46F20"/>
    <w:rsid w:val="00E51B39"/>
    <w:rsid w:val="00E55625"/>
    <w:rsid w:val="00E564DA"/>
    <w:rsid w:val="00E571B6"/>
    <w:rsid w:val="00E60248"/>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126E"/>
    <w:rsid w:val="00EA40CE"/>
    <w:rsid w:val="00EA4B74"/>
    <w:rsid w:val="00EA60A8"/>
    <w:rsid w:val="00EB1152"/>
    <w:rsid w:val="00EB27F4"/>
    <w:rsid w:val="00EB3464"/>
    <w:rsid w:val="00EB4249"/>
    <w:rsid w:val="00EB4A27"/>
    <w:rsid w:val="00EB64F7"/>
    <w:rsid w:val="00EC03EC"/>
    <w:rsid w:val="00EC25FD"/>
    <w:rsid w:val="00EC4A92"/>
    <w:rsid w:val="00EC4ACF"/>
    <w:rsid w:val="00EC5648"/>
    <w:rsid w:val="00EC5877"/>
    <w:rsid w:val="00EC6697"/>
    <w:rsid w:val="00EC7772"/>
    <w:rsid w:val="00ED2F2C"/>
    <w:rsid w:val="00ED3B3C"/>
    <w:rsid w:val="00ED65EC"/>
    <w:rsid w:val="00ED7E63"/>
    <w:rsid w:val="00EE0C72"/>
    <w:rsid w:val="00EE3F1C"/>
    <w:rsid w:val="00EE555B"/>
    <w:rsid w:val="00EE6F29"/>
    <w:rsid w:val="00EF2DE4"/>
    <w:rsid w:val="00EF41E6"/>
    <w:rsid w:val="00EF59D3"/>
    <w:rsid w:val="00EF61B0"/>
    <w:rsid w:val="00F006FB"/>
    <w:rsid w:val="00F03344"/>
    <w:rsid w:val="00F03A91"/>
    <w:rsid w:val="00F05AF7"/>
    <w:rsid w:val="00F06ED6"/>
    <w:rsid w:val="00F10654"/>
    <w:rsid w:val="00F11063"/>
    <w:rsid w:val="00F12B12"/>
    <w:rsid w:val="00F13129"/>
    <w:rsid w:val="00F17F84"/>
    <w:rsid w:val="00F24AF0"/>
    <w:rsid w:val="00F26A3C"/>
    <w:rsid w:val="00F26E96"/>
    <w:rsid w:val="00F30550"/>
    <w:rsid w:val="00F313E6"/>
    <w:rsid w:val="00F31831"/>
    <w:rsid w:val="00F31ABA"/>
    <w:rsid w:val="00F45E89"/>
    <w:rsid w:val="00F47CD1"/>
    <w:rsid w:val="00F51608"/>
    <w:rsid w:val="00F53EBE"/>
    <w:rsid w:val="00F53F9B"/>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11FB"/>
    <w:rsid w:val="00F816BF"/>
    <w:rsid w:val="00F82A6C"/>
    <w:rsid w:val="00F85BAB"/>
    <w:rsid w:val="00F9011B"/>
    <w:rsid w:val="00F9136E"/>
    <w:rsid w:val="00F92C02"/>
    <w:rsid w:val="00F9533F"/>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6794"/>
    <w:rsid w:val="00FD73E3"/>
    <w:rsid w:val="00FE2F9A"/>
    <w:rsid w:val="00FE6C76"/>
    <w:rsid w:val="00FE7AC0"/>
    <w:rsid w:val="00FF0F7E"/>
    <w:rsid w:val="00FF1296"/>
    <w:rsid w:val="00FF2F07"/>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36296642"/>
  <w15:docId w15:val="{5791094F-56FE-4C00-A206-F8813614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532424192">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597707145">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A9C74-B464-40B9-A0AB-91DC02FF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Janice Perrault</cp:lastModifiedBy>
  <cp:revision>2</cp:revision>
  <cp:lastPrinted>2015-09-14T14:38:00Z</cp:lastPrinted>
  <dcterms:created xsi:type="dcterms:W3CDTF">2015-12-14T15:38:00Z</dcterms:created>
  <dcterms:modified xsi:type="dcterms:W3CDTF">2015-12-14T15:38:00Z</dcterms:modified>
</cp:coreProperties>
</file>