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7D8307BA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BE1721">
        <w:rPr>
          <w:rFonts w:ascii="Times New Roman" w:hAnsi="Times New Roman" w:cs="Times New Roman"/>
          <w:b/>
          <w:szCs w:val="22"/>
        </w:rPr>
        <w:t>DECEMBER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BE1721">
        <w:rPr>
          <w:rFonts w:ascii="Times New Roman" w:hAnsi="Times New Roman" w:cs="Times New Roman"/>
          <w:b/>
          <w:szCs w:val="22"/>
        </w:rPr>
        <w:t>14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405BB2" w:rsidRPr="001444B9">
        <w:rPr>
          <w:rFonts w:ascii="Times New Roman" w:hAnsi="Times New Roman" w:cs="Times New Roman"/>
          <w:b/>
          <w:szCs w:val="22"/>
        </w:rPr>
        <w:t>5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7FFBCB1" w14:textId="77777777" w:rsidR="00C44EE5" w:rsidRDefault="00C44EE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  <w:bookmarkStart w:id="0" w:name="_GoBack"/>
      <w:bookmarkEnd w:id="0"/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551C91EB" w14:textId="77777777" w:rsidR="00835AAA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387A848E" w14:textId="77777777" w:rsidR="00835AAA" w:rsidRDefault="00835AAA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210FA093" w14:textId="59614A7E" w:rsidR="00483497" w:rsidRPr="00483497" w:rsidRDefault="00550E91" w:rsidP="00483497">
      <w:pPr>
        <w:jc w:val="both"/>
        <w:rPr>
          <w:rFonts w:ascii="Times New Roman" w:hAnsi="Times New Roman" w:cs="Times New Roman"/>
          <w:color w:val="1F497D"/>
          <w:sz w:val="16"/>
          <w:szCs w:val="16"/>
        </w:rPr>
      </w:pPr>
      <w:r>
        <w:rPr>
          <w:rFonts w:ascii="Times New Roman" w:hAnsi="Times New Roman" w:cs="Times New Roman"/>
          <w:szCs w:val="22"/>
        </w:rPr>
        <w:t>7:10 PM</w:t>
      </w:r>
      <w:r w:rsidR="00835AAA">
        <w:rPr>
          <w:rFonts w:ascii="Times New Roman" w:hAnsi="Times New Roman" w:cs="Times New Roman"/>
          <w:szCs w:val="22"/>
        </w:rPr>
        <w:tab/>
      </w:r>
      <w:r w:rsidR="00835AAA">
        <w:rPr>
          <w:rFonts w:ascii="Times New Roman" w:hAnsi="Times New Roman" w:cs="Times New Roman"/>
          <w:szCs w:val="22"/>
        </w:rPr>
        <w:tab/>
      </w:r>
      <w:r w:rsidR="00835AAA" w:rsidRPr="00835AAA">
        <w:rPr>
          <w:rFonts w:ascii="Times New Roman" w:hAnsi="Times New Roman" w:cs="Times New Roman"/>
          <w:b/>
          <w:szCs w:val="22"/>
        </w:rPr>
        <w:t>WELCOME:</w:t>
      </w:r>
      <w:r w:rsidR="00D91B5E" w:rsidRPr="00835AAA">
        <w:rPr>
          <w:rFonts w:ascii="Times New Roman" w:hAnsi="Times New Roman" w:cs="Times New Roman"/>
          <w:b/>
          <w:szCs w:val="22"/>
        </w:rPr>
        <w:tab/>
      </w:r>
      <w:r w:rsidR="003F3488">
        <w:rPr>
          <w:rFonts w:ascii="Times New Roman" w:hAnsi="Times New Roman" w:cs="Times New Roman"/>
          <w:szCs w:val="22"/>
        </w:rPr>
        <w:t xml:space="preserve"> </w:t>
      </w:r>
      <w:r w:rsidR="003F3488" w:rsidRPr="007648AA">
        <w:rPr>
          <w:rFonts w:ascii="Times New Roman" w:hAnsi="Times New Roman" w:cs="Times New Roman"/>
        </w:rPr>
        <w:t>Wanda Lynn, Partner from Rager, Lehman &amp; Houck</w:t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 xml:space="preserve">  </w:t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 xml:space="preserve">           </w:t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ab/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ab/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ab/>
      </w:r>
      <w:r w:rsidR="00483497">
        <w:rPr>
          <w:rFonts w:ascii="Times New Roman" w:hAnsi="Times New Roman" w:cs="Times New Roman"/>
          <w:color w:val="1F497D"/>
          <w:sz w:val="16"/>
          <w:szCs w:val="16"/>
        </w:rPr>
        <w:tab/>
      </w:r>
      <w:r w:rsidR="00483497" w:rsidRPr="00483497">
        <w:rPr>
          <w:rFonts w:ascii="Times New Roman" w:hAnsi="Times New Roman" w:cs="Times New Roman"/>
          <w:szCs w:val="16"/>
        </w:rPr>
        <w:t>FY 15 Town Audit presentation</w:t>
      </w:r>
    </w:p>
    <w:p w14:paraId="22677742" w14:textId="3E0213E4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:1</w:t>
      </w:r>
      <w:r w:rsidR="00835AAA">
        <w:rPr>
          <w:rFonts w:ascii="Times New Roman" w:hAnsi="Times New Roman" w:cs="Times New Roman"/>
          <w:szCs w:val="22"/>
        </w:rPr>
        <w:t>5</w:t>
      </w:r>
      <w:r w:rsidR="00D91B5E" w:rsidRPr="00D91B5E">
        <w:rPr>
          <w:rFonts w:ascii="Times New Roman" w:hAnsi="Times New Roman" w:cs="Times New Roman"/>
          <w:szCs w:val="22"/>
        </w:rPr>
        <w:t xml:space="preserve">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2E1C98">
        <w:rPr>
          <w:rFonts w:ascii="Times New Roman" w:hAnsi="Times New Roman" w:cs="Times New Roman"/>
          <w:szCs w:val="22"/>
        </w:rPr>
        <w:t xml:space="preserve">November </w:t>
      </w:r>
      <w:r w:rsidR="00BE1721">
        <w:rPr>
          <w:rFonts w:ascii="Times New Roman" w:hAnsi="Times New Roman" w:cs="Times New Roman"/>
          <w:szCs w:val="22"/>
        </w:rPr>
        <w:t>23</w:t>
      </w:r>
      <w:r w:rsidR="002E1C98">
        <w:rPr>
          <w:rFonts w:ascii="Times New Roman" w:hAnsi="Times New Roman" w:cs="Times New Roman"/>
          <w:szCs w:val="22"/>
        </w:rPr>
        <w:t>, 2015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0CBB422F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835AAA">
        <w:rPr>
          <w:rFonts w:ascii="Times New Roman" w:hAnsi="Times New Roman" w:cs="Times New Roman"/>
          <w:szCs w:val="22"/>
        </w:rPr>
        <w:t>20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0E3E44C7" w14:textId="05E1519A" w:rsidR="00BE1721" w:rsidRDefault="00BE1721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Treasurers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14A12679" w:rsidR="00405BB2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:4</w:t>
      </w:r>
      <w:r w:rsidR="00405BB2" w:rsidRPr="001444B9">
        <w:rPr>
          <w:rFonts w:ascii="Times New Roman" w:hAnsi="Times New Roman" w:cs="Times New Roman"/>
          <w:szCs w:val="22"/>
        </w:rPr>
        <w:t xml:space="preserve">5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0411DB1E" w14:textId="6566F1C9" w:rsidR="00B13C8B" w:rsidRDefault="00B13C8B" w:rsidP="00550E91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Public Works appointment </w:t>
      </w:r>
    </w:p>
    <w:p w14:paraId="75532668" w14:textId="64643A23" w:rsidR="00835AAA" w:rsidRDefault="00835AAA" w:rsidP="00550E91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 w:rsidRPr="00550E91">
        <w:rPr>
          <w:rFonts w:ascii="Times New Roman" w:hAnsi="Times New Roman" w:cs="Times New Roman"/>
          <w:b/>
          <w:szCs w:val="22"/>
        </w:rPr>
        <w:t>HAPPY HOLIDAYS</w:t>
      </w:r>
    </w:p>
    <w:p w14:paraId="62D41E98" w14:textId="5A2E217D" w:rsidR="00811491" w:rsidRPr="00550E91" w:rsidRDefault="00811491" w:rsidP="00550E91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Saturday, January 9 </w:t>
      </w:r>
      <w:r w:rsidR="00D55921">
        <w:rPr>
          <w:rFonts w:ascii="Times New Roman" w:hAnsi="Times New Roman" w:cs="Times New Roman"/>
          <w:b/>
          <w:szCs w:val="22"/>
        </w:rPr>
        <w:t xml:space="preserve">at 9:00 a.m. </w:t>
      </w:r>
      <w:r>
        <w:rPr>
          <w:rFonts w:ascii="Times New Roman" w:hAnsi="Times New Roman" w:cs="Times New Roman"/>
          <w:b/>
          <w:szCs w:val="22"/>
        </w:rPr>
        <w:t>– Volunteer appreciation breakfast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10DC949F" w14:textId="6B3AD853" w:rsidR="00634EC8" w:rsidRDefault="006802E5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:5</w:t>
      </w:r>
      <w:r w:rsidR="00E43312" w:rsidRPr="001444B9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1C864E45" w14:textId="77777777" w:rsidR="006220C8" w:rsidRPr="00835AAA" w:rsidRDefault="006220C8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Sick leave personnel policy change</w:t>
      </w:r>
    </w:p>
    <w:p w14:paraId="3444A046" w14:textId="77777777" w:rsidR="006220C8" w:rsidRPr="00D946D0" w:rsidRDefault="006220C8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 w:rsidRPr="00427E53">
        <w:rPr>
          <w:rFonts w:ascii="Times New Roman" w:hAnsi="Times New Roman" w:cs="Times New Roman"/>
          <w:b/>
          <w:bCs/>
          <w:color w:val="000000"/>
          <w:szCs w:val="23"/>
        </w:rPr>
        <w:t>Introduction Ordinance NO. 294 -</w:t>
      </w:r>
      <w:r>
        <w:rPr>
          <w:rFonts w:ascii="Times New Roman" w:hAnsi="Times New Roman" w:cs="Times New Roman"/>
          <w:bCs/>
          <w:color w:val="000000"/>
          <w:szCs w:val="23"/>
        </w:rPr>
        <w:t xml:space="preserve"> </w:t>
      </w:r>
      <w:r>
        <w:rPr>
          <w:rFonts w:ascii="Times New Roman" w:hAnsi="Times New Roman" w:cs="Times New Roman"/>
          <w:b/>
          <w:szCs w:val="22"/>
        </w:rPr>
        <w:t>Maintenance of Roadside Vegetation</w:t>
      </w:r>
    </w:p>
    <w:p w14:paraId="695F4394" w14:textId="77777777" w:rsidR="006220C8" w:rsidRDefault="006220C8" w:rsidP="00F90533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2016 Mayor and Town Council meeting and holiday schedule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14:paraId="0EE0A798" w14:textId="77777777" w:rsidR="006220C8" w:rsidRPr="00F90533" w:rsidRDefault="006220C8" w:rsidP="006220C8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Resolution NO. 2015-10 – Authorization for Mayor Shaw to sign documents for the sale of the Warfield complex</w:t>
      </w:r>
    </w:p>
    <w:p w14:paraId="6C8AE0B4" w14:textId="5AA248E4" w:rsidR="00835AAA" w:rsidRPr="006220C8" w:rsidRDefault="00F90533" w:rsidP="006220C8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Resolution NO. 2015-09 - Warfield Payment in Lieu of Taxes and </w:t>
      </w:r>
      <w:r w:rsidRPr="00E316C5">
        <w:rPr>
          <w:rFonts w:ascii="Times New Roman" w:hAnsi="Times New Roman" w:cs="Times New Roman"/>
          <w:b/>
          <w:szCs w:val="22"/>
        </w:rPr>
        <w:t xml:space="preserve">Agreement with the </w:t>
      </w:r>
      <w:r>
        <w:rPr>
          <w:rFonts w:ascii="Times New Roman" w:hAnsi="Times New Roman" w:cs="Times New Roman"/>
          <w:b/>
          <w:szCs w:val="22"/>
        </w:rPr>
        <w:t>Warfield Collaborative, LLC</w:t>
      </w:r>
      <w:r w:rsidRPr="00E316C5">
        <w:rPr>
          <w:rFonts w:ascii="Times New Roman" w:hAnsi="Times New Roman" w:cs="Times New Roman"/>
          <w:b/>
          <w:szCs w:val="22"/>
        </w:rPr>
        <w:t xml:space="preserve"> </w:t>
      </w:r>
    </w:p>
    <w:p w14:paraId="73823F85" w14:textId="77777777" w:rsidR="00BE1721" w:rsidRDefault="00BE1721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5049923C" w14:textId="0DE32CEB" w:rsidR="00E56408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="00740AE4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DCB863F" w:rsidR="002B63E4" w:rsidRPr="00F50E39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>5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CLOSED SESSION</w:t>
      </w:r>
      <w:r w:rsidRPr="001444B9">
        <w:rPr>
          <w:rFonts w:ascii="Times New Roman" w:hAnsi="Times New Roman" w:cs="Times New Roman"/>
          <w:szCs w:val="22"/>
        </w:rPr>
        <w:t>:</w:t>
      </w:r>
    </w:p>
    <w:p w14:paraId="67FE096B" w14:textId="5C038DBD" w:rsidR="002B63E4" w:rsidRPr="009238B4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238B4">
        <w:rPr>
          <w:rFonts w:ascii="Times New Roman" w:hAnsi="Times New Roman" w:cs="Times New Roman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 w:rsidR="009238B4">
        <w:rPr>
          <w:rFonts w:ascii="Times New Roman" w:hAnsi="Times New Roman" w:cs="Times New Roman"/>
        </w:rPr>
        <w:t xml:space="preserve"> more specific individuals.</w:t>
      </w:r>
      <w:r w:rsidR="00835AAA">
        <w:rPr>
          <w:rFonts w:ascii="Times New Roman" w:hAnsi="Times New Roman" w:cs="Times New Roman"/>
        </w:rPr>
        <w:t xml:space="preserve"> (3) </w:t>
      </w:r>
      <w:proofErr w:type="gramStart"/>
      <w:r w:rsidR="00835AAA">
        <w:rPr>
          <w:rFonts w:ascii="Times New Roman" w:hAnsi="Times New Roman" w:cs="Times New Roman"/>
        </w:rPr>
        <w:t>to</w:t>
      </w:r>
      <w:proofErr w:type="gramEnd"/>
      <w:r w:rsidR="00835AAA">
        <w:rPr>
          <w:rFonts w:ascii="Times New Roman" w:hAnsi="Times New Roman" w:cs="Times New Roman"/>
        </w:rPr>
        <w:t xml:space="preserve"> consider the acquisition of real property for a public purpose and matters directly related to the acquisition, and (7) to consult with counsel to obtain legal advice. </w:t>
      </w:r>
    </w:p>
    <w:p w14:paraId="71ABE2A4" w14:textId="77777777" w:rsidR="00D17639" w:rsidRP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728EB11" w14:textId="6806A553" w:rsidR="00835AAA" w:rsidRPr="00835AAA" w:rsidRDefault="00835AAA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5AAA">
        <w:rPr>
          <w:rFonts w:ascii="Times New Roman" w:hAnsi="Times New Roman" w:cs="Times New Roman"/>
          <w:b/>
        </w:rPr>
        <w:t>Consult with Legal Counsel</w:t>
      </w:r>
      <w:r>
        <w:rPr>
          <w:rFonts w:ascii="Times New Roman" w:hAnsi="Times New Roman" w:cs="Times New Roman"/>
        </w:rPr>
        <w:t xml:space="preserve"> – Property Acquisition</w:t>
      </w:r>
    </w:p>
    <w:p w14:paraId="0D61AC39" w14:textId="77777777" w:rsidR="009238B4" w:rsidRDefault="009238B4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4C4E686F" w14:textId="77777777" w:rsidR="00F50E39" w:rsidRPr="00D17639" w:rsidRDefault="00F50E39" w:rsidP="000126C0">
      <w:pPr>
        <w:jc w:val="both"/>
        <w:rPr>
          <w:rFonts w:ascii="Times New Roman" w:hAnsi="Times New Roman" w:cs="Times New Roman"/>
          <w:sz w:val="16"/>
          <w:szCs w:val="22"/>
        </w:rPr>
      </w:pP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335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29"/>
  </w:num>
  <w:num w:numId="5">
    <w:abstractNumId w:val="38"/>
  </w:num>
  <w:num w:numId="6">
    <w:abstractNumId w:val="28"/>
  </w:num>
  <w:num w:numId="7">
    <w:abstractNumId w:val="17"/>
  </w:num>
  <w:num w:numId="8">
    <w:abstractNumId w:val="39"/>
  </w:num>
  <w:num w:numId="9">
    <w:abstractNumId w:val="40"/>
  </w:num>
  <w:num w:numId="10">
    <w:abstractNumId w:val="13"/>
  </w:num>
  <w:num w:numId="11">
    <w:abstractNumId w:val="4"/>
  </w:num>
  <w:num w:numId="12">
    <w:abstractNumId w:val="0"/>
  </w:num>
  <w:num w:numId="13">
    <w:abstractNumId w:val="2"/>
  </w:num>
  <w:num w:numId="14">
    <w:abstractNumId w:val="20"/>
  </w:num>
  <w:num w:numId="15">
    <w:abstractNumId w:val="9"/>
  </w:num>
  <w:num w:numId="16">
    <w:abstractNumId w:val="23"/>
  </w:num>
  <w:num w:numId="17">
    <w:abstractNumId w:val="22"/>
  </w:num>
  <w:num w:numId="18">
    <w:abstractNumId w:val="32"/>
  </w:num>
  <w:num w:numId="19">
    <w:abstractNumId w:val="8"/>
  </w:num>
  <w:num w:numId="20">
    <w:abstractNumId w:val="35"/>
  </w:num>
  <w:num w:numId="21">
    <w:abstractNumId w:val="27"/>
  </w:num>
  <w:num w:numId="22">
    <w:abstractNumId w:val="36"/>
  </w:num>
  <w:num w:numId="23">
    <w:abstractNumId w:val="37"/>
  </w:num>
  <w:num w:numId="24">
    <w:abstractNumId w:val="24"/>
  </w:num>
  <w:num w:numId="25">
    <w:abstractNumId w:val="7"/>
  </w:num>
  <w:num w:numId="26">
    <w:abstractNumId w:val="34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6"/>
  </w:num>
  <w:num w:numId="32">
    <w:abstractNumId w:val="5"/>
  </w:num>
  <w:num w:numId="33">
    <w:abstractNumId w:val="33"/>
  </w:num>
  <w:num w:numId="34">
    <w:abstractNumId w:val="14"/>
  </w:num>
  <w:num w:numId="35">
    <w:abstractNumId w:val="1"/>
  </w:num>
  <w:num w:numId="36">
    <w:abstractNumId w:val="10"/>
  </w:num>
  <w:num w:numId="37">
    <w:abstractNumId w:val="26"/>
  </w:num>
  <w:num w:numId="38">
    <w:abstractNumId w:val="11"/>
  </w:num>
  <w:num w:numId="39">
    <w:abstractNumId w:val="21"/>
  </w:num>
  <w:num w:numId="40">
    <w:abstractNumId w:val="1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047C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6DB"/>
    <w:rsid w:val="003D3341"/>
    <w:rsid w:val="003D5872"/>
    <w:rsid w:val="003D58ED"/>
    <w:rsid w:val="003D5C96"/>
    <w:rsid w:val="003D60E6"/>
    <w:rsid w:val="003D7388"/>
    <w:rsid w:val="003E2939"/>
    <w:rsid w:val="003F3488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7557E"/>
    <w:rsid w:val="00476817"/>
    <w:rsid w:val="00477B37"/>
    <w:rsid w:val="0048349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0E91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0C8"/>
    <w:rsid w:val="006226D1"/>
    <w:rsid w:val="00622757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AAA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0743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21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896"/>
    <w:rsid w:val="00C60742"/>
    <w:rsid w:val="00C61B45"/>
    <w:rsid w:val="00C6408E"/>
    <w:rsid w:val="00C65921"/>
    <w:rsid w:val="00C70A38"/>
    <w:rsid w:val="00C803D3"/>
    <w:rsid w:val="00C875A7"/>
    <w:rsid w:val="00C920A1"/>
    <w:rsid w:val="00C929FB"/>
    <w:rsid w:val="00CA7591"/>
    <w:rsid w:val="00CB2ED0"/>
    <w:rsid w:val="00CB4821"/>
    <w:rsid w:val="00CB6147"/>
    <w:rsid w:val="00CC3E79"/>
    <w:rsid w:val="00CC6903"/>
    <w:rsid w:val="00CD55D3"/>
    <w:rsid w:val="00CE1E9D"/>
    <w:rsid w:val="00CF0042"/>
    <w:rsid w:val="00CF16F5"/>
    <w:rsid w:val="00D05CD5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5921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946D0"/>
    <w:rsid w:val="00DA088B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E8B782BC-DFE7-40FF-A4D6-27319C0E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3512-CC05-4ABF-97CF-F0FCE50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 Perrault</cp:lastModifiedBy>
  <cp:revision>12</cp:revision>
  <cp:lastPrinted>2015-12-01T15:08:00Z</cp:lastPrinted>
  <dcterms:created xsi:type="dcterms:W3CDTF">2015-12-01T18:59:00Z</dcterms:created>
  <dcterms:modified xsi:type="dcterms:W3CDTF">2015-12-11T17:38:00Z</dcterms:modified>
</cp:coreProperties>
</file>