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51F0" w14:textId="77777777" w:rsidR="00A305C2" w:rsidRDefault="00A305C2" w:rsidP="001557FF">
      <w:pPr>
        <w:pStyle w:val="NoSpacing"/>
        <w:ind w:left="2880" w:firstLine="720"/>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7F6BDA45"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3F2F6C">
        <w:rPr>
          <w:rFonts w:ascii="Times New Roman" w:hAnsi="Times New Roman" w:cs="Times New Roman"/>
          <w:b/>
          <w:sz w:val="28"/>
          <w:szCs w:val="28"/>
        </w:rPr>
        <w:t>MARCH</w:t>
      </w:r>
      <w:r w:rsidR="0017692C">
        <w:rPr>
          <w:rFonts w:ascii="Times New Roman" w:hAnsi="Times New Roman" w:cs="Times New Roman"/>
          <w:b/>
          <w:sz w:val="28"/>
          <w:szCs w:val="28"/>
        </w:rPr>
        <w:t xml:space="preserve"> </w:t>
      </w:r>
      <w:r w:rsidR="00C766FF">
        <w:rPr>
          <w:rFonts w:ascii="Times New Roman" w:hAnsi="Times New Roman" w:cs="Times New Roman"/>
          <w:b/>
          <w:sz w:val="28"/>
          <w:szCs w:val="28"/>
        </w:rPr>
        <w:t>28</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453313CC"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114F54">
        <w:rPr>
          <w:rFonts w:ascii="Times New Roman" w:hAnsi="Times New Roman" w:cs="Times New Roman"/>
          <w:b/>
          <w:sz w:val="28"/>
          <w:szCs w:val="28"/>
        </w:rPr>
        <w:t>10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5661A8">
        <w:rPr>
          <w:rFonts w:ascii="Times New Roman" w:hAnsi="Times New Roman" w:cs="Times New Roman"/>
          <w:sz w:val="24"/>
          <w:szCs w:val="28"/>
        </w:rPr>
        <w:t>March</w:t>
      </w:r>
      <w:r w:rsidR="007B0BAC">
        <w:rPr>
          <w:rFonts w:ascii="Times New Roman" w:hAnsi="Times New Roman" w:cs="Times New Roman"/>
          <w:sz w:val="24"/>
          <w:szCs w:val="28"/>
        </w:rPr>
        <w:t xml:space="preserve"> </w:t>
      </w:r>
      <w:r w:rsidR="005661A8">
        <w:rPr>
          <w:rFonts w:ascii="Times New Roman" w:hAnsi="Times New Roman" w:cs="Times New Roman"/>
          <w:sz w:val="24"/>
          <w:szCs w:val="28"/>
        </w:rPr>
        <w:t>14</w:t>
      </w:r>
      <w:r w:rsidR="00EA126E">
        <w:rPr>
          <w:rFonts w:ascii="Times New Roman" w:hAnsi="Times New Roman" w:cs="Times New Roman"/>
          <w:sz w:val="24"/>
          <w:szCs w:val="28"/>
        </w:rPr>
        <w:t>, 201</w:t>
      </w:r>
      <w:r w:rsidR="0017692C">
        <w:rPr>
          <w:rFonts w:ascii="Times New Roman" w:hAnsi="Times New Roman" w:cs="Times New Roman"/>
          <w:sz w:val="24"/>
          <w:szCs w:val="28"/>
        </w:rPr>
        <w:t>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5EE934C7"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2073F4">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FA85A73" w14:textId="77777777" w:rsidR="002A2291" w:rsidRPr="005661A8" w:rsidRDefault="002A2291" w:rsidP="005661A8">
      <w:pPr>
        <w:pStyle w:val="ListParagraph"/>
        <w:widowControl w:val="0"/>
        <w:numPr>
          <w:ilvl w:val="3"/>
          <w:numId w:val="21"/>
        </w:numPr>
        <w:autoSpaceDE w:val="0"/>
        <w:autoSpaceDN w:val="0"/>
        <w:adjustRightInd w:val="0"/>
        <w:jc w:val="both"/>
        <w:rPr>
          <w:szCs w:val="22"/>
        </w:rPr>
      </w:pPr>
      <w:r w:rsidRPr="005661A8">
        <w:rPr>
          <w:szCs w:val="22"/>
        </w:rPr>
        <w:t>Public Safety Report</w:t>
      </w:r>
    </w:p>
    <w:p w14:paraId="7A5BF675" w14:textId="248C73D8" w:rsidR="003F2F6C" w:rsidRPr="005661A8" w:rsidRDefault="003F2F6C" w:rsidP="005661A8">
      <w:pPr>
        <w:pStyle w:val="ListParagraph"/>
        <w:widowControl w:val="0"/>
        <w:numPr>
          <w:ilvl w:val="3"/>
          <w:numId w:val="21"/>
        </w:numPr>
        <w:autoSpaceDE w:val="0"/>
        <w:autoSpaceDN w:val="0"/>
        <w:adjustRightInd w:val="0"/>
        <w:jc w:val="both"/>
        <w:rPr>
          <w:szCs w:val="22"/>
        </w:rPr>
      </w:pPr>
      <w:r w:rsidRPr="005661A8">
        <w:rPr>
          <w:szCs w:val="22"/>
        </w:rPr>
        <w:t>Treasurer Report</w:t>
      </w:r>
      <w:r w:rsidR="00B00E1B" w:rsidRPr="005661A8">
        <w:rPr>
          <w:szCs w:val="22"/>
        </w:rPr>
        <w:t xml:space="preserve"> – </w:t>
      </w:r>
      <w:r w:rsidR="005661A8" w:rsidRPr="005661A8">
        <w:rPr>
          <w:szCs w:val="22"/>
        </w:rPr>
        <w:t>February 2016</w:t>
      </w:r>
    </w:p>
    <w:p w14:paraId="57DBBCEC" w14:textId="5DC0602A" w:rsidR="00A34DAF" w:rsidRPr="005661A8" w:rsidRDefault="002A2291" w:rsidP="005661A8">
      <w:pPr>
        <w:pStyle w:val="ListParagraph"/>
        <w:widowControl w:val="0"/>
        <w:numPr>
          <w:ilvl w:val="3"/>
          <w:numId w:val="21"/>
        </w:numPr>
        <w:autoSpaceDE w:val="0"/>
        <w:autoSpaceDN w:val="0"/>
        <w:adjustRightInd w:val="0"/>
        <w:ind w:right="-1152"/>
        <w:jc w:val="both"/>
        <w:rPr>
          <w:b/>
          <w:sz w:val="28"/>
          <w:szCs w:val="28"/>
        </w:rPr>
      </w:pPr>
      <w:r w:rsidRPr="005661A8">
        <w:rPr>
          <w:szCs w:val="22"/>
        </w:rPr>
        <w:t>Council Committee Reports</w:t>
      </w:r>
      <w:r w:rsidR="005661A8" w:rsidRPr="005661A8">
        <w:rPr>
          <w:szCs w:val="22"/>
        </w:rPr>
        <w:t xml:space="preserve"> – Written reports are attached to the Agenda.  </w:t>
      </w:r>
    </w:p>
    <w:p w14:paraId="51DA4776" w14:textId="77777777" w:rsidR="005661A8" w:rsidRPr="005661A8" w:rsidRDefault="005661A8" w:rsidP="005661A8">
      <w:pPr>
        <w:pStyle w:val="ListParagraph"/>
        <w:widowControl w:val="0"/>
        <w:numPr>
          <w:ilvl w:val="3"/>
          <w:numId w:val="21"/>
        </w:numPr>
        <w:autoSpaceDE w:val="0"/>
        <w:autoSpaceDN w:val="0"/>
        <w:adjustRightInd w:val="0"/>
        <w:jc w:val="both"/>
        <w:rPr>
          <w:szCs w:val="22"/>
        </w:rPr>
      </w:pPr>
      <w:r w:rsidRPr="005661A8">
        <w:rPr>
          <w:szCs w:val="22"/>
        </w:rPr>
        <w:t xml:space="preserve">Main Street Association Report - Council President Leo Kennan and Steven Colella will provide an update.  </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4DDAC8DB"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Pr>
          <w:rFonts w:ascii="Times New Roman" w:hAnsi="Times New Roman" w:cs="Times New Roman"/>
          <w:b/>
          <w:sz w:val="28"/>
          <w:szCs w:val="28"/>
        </w:rPr>
        <w:t>4</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3E52247F" w14:textId="2F2B5268" w:rsidR="005661A8" w:rsidRDefault="005661A8" w:rsidP="003F2F6C">
      <w:pPr>
        <w:pStyle w:val="ListParagraph"/>
        <w:widowControl w:val="0"/>
        <w:numPr>
          <w:ilvl w:val="0"/>
          <w:numId w:val="20"/>
        </w:numPr>
        <w:autoSpaceDE w:val="0"/>
        <w:autoSpaceDN w:val="0"/>
        <w:adjustRightInd w:val="0"/>
        <w:jc w:val="both"/>
        <w:rPr>
          <w:szCs w:val="22"/>
        </w:rPr>
      </w:pPr>
      <w:r>
        <w:rPr>
          <w:szCs w:val="22"/>
        </w:rPr>
        <w:t>On March 14, in closed session, the Mayor and Town Council approved hiring Evelyn Sweet, Town Treasurer, Am</w:t>
      </w:r>
      <w:bookmarkStart w:id="0" w:name="_GoBack"/>
      <w:bookmarkEnd w:id="0"/>
      <w:r>
        <w:rPr>
          <w:szCs w:val="22"/>
        </w:rPr>
        <w:t xml:space="preserve">anda Heflin, part-time assistant in the Town House, and Charles Kent, part-time Public Works employee.  </w:t>
      </w:r>
    </w:p>
    <w:p w14:paraId="656F1E5F" w14:textId="37089FD4" w:rsidR="003F2F6C" w:rsidRPr="00B6737C" w:rsidRDefault="005661A8" w:rsidP="003F2F6C">
      <w:pPr>
        <w:pStyle w:val="ListParagraph"/>
        <w:widowControl w:val="0"/>
        <w:numPr>
          <w:ilvl w:val="0"/>
          <w:numId w:val="20"/>
        </w:numPr>
        <w:autoSpaceDE w:val="0"/>
        <w:autoSpaceDN w:val="0"/>
        <w:adjustRightInd w:val="0"/>
        <w:jc w:val="both"/>
        <w:rPr>
          <w:szCs w:val="22"/>
        </w:rPr>
      </w:pPr>
      <w:r>
        <w:rPr>
          <w:szCs w:val="22"/>
        </w:rPr>
        <w:t xml:space="preserve">Sunday, April 3, starting at 1:30, there is a free event at the Schoolhouse.  The kids and parents are invited to attend the Pots of Posies where they will paint pots and plant seeds.  </w:t>
      </w:r>
    </w:p>
    <w:p w14:paraId="72ED106E" w14:textId="291E68B1" w:rsidR="003F2F6C" w:rsidRDefault="002602E9" w:rsidP="003F2F6C">
      <w:pPr>
        <w:pStyle w:val="ListParagraph"/>
        <w:widowControl w:val="0"/>
        <w:numPr>
          <w:ilvl w:val="0"/>
          <w:numId w:val="20"/>
        </w:numPr>
        <w:autoSpaceDE w:val="0"/>
        <w:autoSpaceDN w:val="0"/>
        <w:adjustRightInd w:val="0"/>
        <w:jc w:val="both"/>
        <w:rPr>
          <w:szCs w:val="22"/>
        </w:rPr>
      </w:pPr>
      <w:r>
        <w:rPr>
          <w:szCs w:val="22"/>
        </w:rPr>
        <w:t>Saturday, April 16</w:t>
      </w:r>
      <w:r w:rsidR="003F2F6C">
        <w:rPr>
          <w:szCs w:val="22"/>
        </w:rPr>
        <w:t>, Annual Spring clean-up day</w:t>
      </w:r>
      <w:r w:rsidR="005661A8">
        <w:rPr>
          <w:szCs w:val="22"/>
        </w:rPr>
        <w:t xml:space="preserve">.  Residents are encouraged to place all their unwanted household items at the curb on Friday night April 15 for pick up on Saturday.  Any appliance left at the curb will get picked up on Monday, April 18. </w:t>
      </w:r>
      <w:r w:rsidR="00F80E35">
        <w:rPr>
          <w:szCs w:val="22"/>
        </w:rPr>
        <w:t>Please note that this is scheduled earlier than we have in the past.</w:t>
      </w:r>
    </w:p>
    <w:p w14:paraId="0E10FC46" w14:textId="32E8282F" w:rsidR="00937EEF" w:rsidRDefault="003F2F6C" w:rsidP="003F2F6C">
      <w:pPr>
        <w:pStyle w:val="ListParagraph"/>
        <w:widowControl w:val="0"/>
        <w:numPr>
          <w:ilvl w:val="0"/>
          <w:numId w:val="20"/>
        </w:numPr>
        <w:autoSpaceDE w:val="0"/>
        <w:autoSpaceDN w:val="0"/>
        <w:adjustRightInd w:val="0"/>
        <w:jc w:val="both"/>
        <w:rPr>
          <w:szCs w:val="22"/>
        </w:rPr>
      </w:pPr>
      <w:r>
        <w:rPr>
          <w:szCs w:val="22"/>
        </w:rPr>
        <w:t>Sunday, May 1, Annual Art and Wine Festival</w:t>
      </w:r>
      <w:r w:rsidR="005661A8">
        <w:rPr>
          <w:szCs w:val="22"/>
        </w:rPr>
        <w:t xml:space="preserve">.  This event starts at noon and runs until 5:00 p.m. on Main Street.  There will be wines to taste and many crafters to see. </w:t>
      </w:r>
    </w:p>
    <w:p w14:paraId="49F40ECA" w14:textId="192E706F" w:rsidR="005661A8" w:rsidRDefault="005661A8" w:rsidP="003F2F6C">
      <w:pPr>
        <w:pStyle w:val="ListParagraph"/>
        <w:widowControl w:val="0"/>
        <w:numPr>
          <w:ilvl w:val="0"/>
          <w:numId w:val="20"/>
        </w:numPr>
        <w:autoSpaceDE w:val="0"/>
        <w:autoSpaceDN w:val="0"/>
        <w:adjustRightInd w:val="0"/>
        <w:jc w:val="both"/>
        <w:rPr>
          <w:szCs w:val="22"/>
        </w:rPr>
      </w:pPr>
      <w:r>
        <w:rPr>
          <w:szCs w:val="22"/>
        </w:rPr>
        <w:t xml:space="preserve">Saturday, May 14, the first movie in the park.  </w:t>
      </w:r>
      <w:r w:rsidR="00F80E35">
        <w:rPr>
          <w:szCs w:val="22"/>
        </w:rPr>
        <w:t xml:space="preserve">The </w:t>
      </w:r>
      <w:r>
        <w:rPr>
          <w:szCs w:val="22"/>
        </w:rPr>
        <w:t>Lego</w:t>
      </w:r>
      <w:r w:rsidR="00F80E35">
        <w:rPr>
          <w:szCs w:val="22"/>
        </w:rPr>
        <w:t xml:space="preserve"> Movie</w:t>
      </w:r>
      <w:r>
        <w:rPr>
          <w:szCs w:val="22"/>
        </w:rPr>
        <w:t xml:space="preserve"> is the first movie and will be shown at dusk.  Bring your chairs and </w:t>
      </w:r>
      <w:proofErr w:type="gramStart"/>
      <w:r>
        <w:rPr>
          <w:szCs w:val="22"/>
        </w:rPr>
        <w:t>blankets</w:t>
      </w:r>
      <w:proofErr w:type="gramEnd"/>
      <w:r>
        <w:rPr>
          <w:szCs w:val="22"/>
        </w:rPr>
        <w:t xml:space="preserve">.  The snack shack will be open for business.  </w:t>
      </w:r>
    </w:p>
    <w:p w14:paraId="0F5A73E3" w14:textId="259C1DEE" w:rsidR="005661A8" w:rsidRDefault="005661A8" w:rsidP="003F2F6C">
      <w:pPr>
        <w:pStyle w:val="ListParagraph"/>
        <w:widowControl w:val="0"/>
        <w:numPr>
          <w:ilvl w:val="0"/>
          <w:numId w:val="20"/>
        </w:numPr>
        <w:autoSpaceDE w:val="0"/>
        <w:autoSpaceDN w:val="0"/>
        <w:adjustRightInd w:val="0"/>
        <w:jc w:val="both"/>
        <w:rPr>
          <w:szCs w:val="22"/>
        </w:rPr>
      </w:pPr>
      <w:r>
        <w:rPr>
          <w:szCs w:val="22"/>
        </w:rPr>
        <w:t xml:space="preserve">Sunday, May 15, Farmers Market.  This is the first day of the Farmers Market.  </w:t>
      </w:r>
    </w:p>
    <w:p w14:paraId="3EADD439" w14:textId="77777777" w:rsidR="00F900E2" w:rsidRPr="003F2F6C" w:rsidRDefault="00F900E2" w:rsidP="0044241D">
      <w:pPr>
        <w:pStyle w:val="ListParagraph"/>
        <w:widowControl w:val="0"/>
        <w:autoSpaceDE w:val="0"/>
        <w:autoSpaceDN w:val="0"/>
        <w:adjustRightInd w:val="0"/>
        <w:ind w:left="2880"/>
        <w:jc w:val="both"/>
        <w:rPr>
          <w:szCs w:val="22"/>
        </w:rPr>
      </w:pPr>
    </w:p>
    <w:p w14:paraId="5A6F86CD" w14:textId="22BABC5B" w:rsidR="008661B4" w:rsidRDefault="002073F4" w:rsidP="00937EEF">
      <w:pPr>
        <w:widowControl w:val="0"/>
        <w:autoSpaceDE w:val="0"/>
        <w:autoSpaceDN w:val="0"/>
        <w:adjustRightInd w:val="0"/>
        <w:spacing w:line="276" w:lineRule="auto"/>
        <w:jc w:val="both"/>
        <w:rPr>
          <w:b/>
          <w:sz w:val="28"/>
          <w:szCs w:val="28"/>
        </w:rPr>
      </w:pPr>
      <w:r>
        <w:rPr>
          <w:b/>
          <w:sz w:val="28"/>
          <w:szCs w:val="28"/>
        </w:rPr>
        <w:t>7</w:t>
      </w:r>
      <w:r w:rsidR="00BF0FC3" w:rsidRPr="00D52696">
        <w:rPr>
          <w:b/>
          <w:sz w:val="28"/>
          <w:szCs w:val="28"/>
        </w:rPr>
        <w:t>:</w:t>
      </w:r>
      <w:r>
        <w:rPr>
          <w:b/>
          <w:sz w:val="28"/>
          <w:szCs w:val="28"/>
        </w:rPr>
        <w:t>5</w:t>
      </w:r>
      <w:r w:rsidR="00BF0FC3" w:rsidRPr="00D52696">
        <w:rPr>
          <w:b/>
          <w:sz w:val="28"/>
          <w:szCs w:val="28"/>
        </w:rPr>
        <w:t>0 PM      BUSINESS</w:t>
      </w:r>
      <w:r w:rsidR="008E6882" w:rsidRPr="00D52696">
        <w:rPr>
          <w:b/>
          <w:sz w:val="28"/>
          <w:szCs w:val="28"/>
        </w:rPr>
        <w:t xml:space="preserve">: </w:t>
      </w:r>
    </w:p>
    <w:p w14:paraId="108C257F" w14:textId="080B0FBE" w:rsidR="00F80E35" w:rsidRPr="00F80E35" w:rsidRDefault="005661A8" w:rsidP="005661A8">
      <w:pPr>
        <w:pStyle w:val="ListParagraph"/>
        <w:widowControl w:val="0"/>
        <w:numPr>
          <w:ilvl w:val="0"/>
          <w:numId w:val="5"/>
        </w:numPr>
        <w:autoSpaceDE w:val="0"/>
        <w:autoSpaceDN w:val="0"/>
        <w:adjustRightInd w:val="0"/>
        <w:jc w:val="both"/>
        <w:rPr>
          <w:b/>
          <w:szCs w:val="22"/>
        </w:rPr>
      </w:pPr>
      <w:r w:rsidRPr="00F80E35">
        <w:rPr>
          <w:b/>
          <w:szCs w:val="22"/>
        </w:rPr>
        <w:t>Move Recycling pick up from Friday to Thursday –</w:t>
      </w:r>
      <w:r w:rsidR="00285B11" w:rsidRPr="00285B11">
        <w:t xml:space="preserve"> </w:t>
      </w:r>
      <w:r>
        <w:t xml:space="preserve">Ron Esworthy, Director of Public Works will explain that moving the recycling </w:t>
      </w:r>
      <w:r w:rsidR="00F80E35">
        <w:t xml:space="preserve">pick up </w:t>
      </w:r>
      <w:r>
        <w:t>from Friday to Thursday will help out his team to work more efficiently</w:t>
      </w:r>
      <w:r w:rsidR="00F80E35">
        <w:t xml:space="preserve"> and to better prepare for weekend events</w:t>
      </w:r>
      <w:r>
        <w:t>.</w:t>
      </w:r>
      <w:r w:rsidR="00F80E35">
        <w:t xml:space="preserve"> </w:t>
      </w:r>
      <w:r w:rsidR="00F80E35">
        <w:lastRenderedPageBreak/>
        <w:t>Residents would put their recycling out on Wednesday night. Commercial trash pickup would be evaluated to determine whether it would work best to continue on Thursday or move to Friday.</w:t>
      </w:r>
    </w:p>
    <w:p w14:paraId="635589FF" w14:textId="6B874423" w:rsidR="005661A8" w:rsidRPr="00F80E35" w:rsidRDefault="005661A8" w:rsidP="00F80E35">
      <w:pPr>
        <w:pStyle w:val="ListParagraph"/>
        <w:widowControl w:val="0"/>
        <w:autoSpaceDE w:val="0"/>
        <w:autoSpaceDN w:val="0"/>
        <w:adjustRightInd w:val="0"/>
        <w:ind w:left="1080"/>
        <w:jc w:val="both"/>
        <w:rPr>
          <w:b/>
          <w:szCs w:val="22"/>
        </w:rPr>
      </w:pPr>
      <w:r>
        <w:t xml:space="preserve">  </w:t>
      </w:r>
    </w:p>
    <w:p w14:paraId="58C972E1" w14:textId="2B679EFA" w:rsidR="00285B11" w:rsidRPr="00285B11" w:rsidRDefault="00285B11" w:rsidP="00285B11">
      <w:pPr>
        <w:ind w:left="1080"/>
        <w:rPr>
          <w:b/>
        </w:rPr>
      </w:pPr>
      <w:r w:rsidRPr="006F1C86">
        <w:rPr>
          <w:b/>
          <w:bCs/>
        </w:rPr>
        <w:t>Recommended Action:</w:t>
      </w:r>
      <w:r>
        <w:rPr>
          <w:b/>
          <w:bCs/>
        </w:rPr>
        <w:t xml:space="preserve"> </w:t>
      </w:r>
      <w:r w:rsidR="005661A8">
        <w:rPr>
          <w:b/>
          <w:bCs/>
        </w:rPr>
        <w:t xml:space="preserve">If in agreement, make a motion to move </w:t>
      </w:r>
      <w:r w:rsidR="00F80E35">
        <w:rPr>
          <w:b/>
          <w:bCs/>
        </w:rPr>
        <w:t xml:space="preserve">Town </w:t>
      </w:r>
      <w:r w:rsidR="005661A8">
        <w:rPr>
          <w:b/>
          <w:bCs/>
        </w:rPr>
        <w:t xml:space="preserve">recycling </w:t>
      </w:r>
      <w:r w:rsidR="00F80E35">
        <w:rPr>
          <w:b/>
          <w:bCs/>
        </w:rPr>
        <w:t xml:space="preserve">pick up </w:t>
      </w:r>
      <w:r w:rsidR="005661A8">
        <w:rPr>
          <w:b/>
          <w:bCs/>
        </w:rPr>
        <w:t xml:space="preserve">from Friday to Thursday starting </w:t>
      </w:r>
      <w:r w:rsidR="00F80E35">
        <w:rPr>
          <w:b/>
          <w:bCs/>
        </w:rPr>
        <w:t>July 1, 2016.</w:t>
      </w:r>
    </w:p>
    <w:p w14:paraId="206A2CFC" w14:textId="539339AF" w:rsidR="00285B11" w:rsidRPr="00285B11" w:rsidRDefault="00285B11" w:rsidP="00285B11">
      <w:pPr>
        <w:pStyle w:val="ListParagraph"/>
        <w:ind w:left="1080"/>
        <w:jc w:val="both"/>
        <w:rPr>
          <w:b/>
          <w:bCs/>
        </w:rPr>
      </w:pPr>
      <w:r>
        <w:rPr>
          <w:b/>
          <w:bCs/>
        </w:rPr>
        <w:t xml:space="preserve"> </w:t>
      </w:r>
    </w:p>
    <w:p w14:paraId="7E99E10F" w14:textId="1B050D94" w:rsidR="00114F54" w:rsidRPr="00525EEF" w:rsidRDefault="005661A8" w:rsidP="00937EEF">
      <w:pPr>
        <w:pStyle w:val="ListParagraph"/>
        <w:widowControl w:val="0"/>
        <w:numPr>
          <w:ilvl w:val="0"/>
          <w:numId w:val="5"/>
        </w:numPr>
        <w:tabs>
          <w:tab w:val="left" w:pos="2160"/>
        </w:tabs>
        <w:autoSpaceDE w:val="0"/>
        <w:autoSpaceDN w:val="0"/>
        <w:adjustRightInd w:val="0"/>
        <w:jc w:val="both"/>
        <w:rPr>
          <w:bCs/>
          <w:u w:val="single"/>
        </w:rPr>
      </w:pPr>
      <w:r>
        <w:rPr>
          <w:b/>
          <w:bCs/>
        </w:rPr>
        <w:t>Resolution No. 2016-02 – Alcohol for Main Street events</w:t>
      </w:r>
      <w:r w:rsidR="00114F54">
        <w:rPr>
          <w:b/>
          <w:bCs/>
        </w:rPr>
        <w:t xml:space="preserve"> – </w:t>
      </w:r>
      <w:r>
        <w:rPr>
          <w:bCs/>
        </w:rPr>
        <w:t xml:space="preserve">Steven Colella, Director of Economic Development will present the Resolution for approval to allow alcohol </w:t>
      </w:r>
      <w:r w:rsidR="00F80E35">
        <w:rPr>
          <w:bCs/>
        </w:rPr>
        <w:t>on public property within the Town for the 2016 Art and Wine Festival and the 2016 Chili and Beer Festival</w:t>
      </w:r>
      <w:r>
        <w:rPr>
          <w:bCs/>
        </w:rPr>
        <w:t xml:space="preserve">.  </w:t>
      </w:r>
    </w:p>
    <w:p w14:paraId="00952FED" w14:textId="77777777" w:rsidR="00114F54" w:rsidRDefault="00114F54" w:rsidP="00114F54">
      <w:pPr>
        <w:pStyle w:val="ListParagraph"/>
        <w:widowControl w:val="0"/>
        <w:tabs>
          <w:tab w:val="left" w:pos="2160"/>
        </w:tabs>
        <w:autoSpaceDE w:val="0"/>
        <w:autoSpaceDN w:val="0"/>
        <w:adjustRightInd w:val="0"/>
        <w:ind w:left="1080"/>
        <w:jc w:val="both"/>
        <w:rPr>
          <w:b/>
          <w:bCs/>
        </w:rPr>
      </w:pPr>
    </w:p>
    <w:p w14:paraId="1E068524" w14:textId="4AB97175" w:rsidR="00114F54" w:rsidRPr="00114F54" w:rsidRDefault="00114F54" w:rsidP="00114F54">
      <w:pPr>
        <w:pStyle w:val="ListParagraph"/>
        <w:ind w:left="1080"/>
        <w:jc w:val="both"/>
        <w:rPr>
          <w:bCs/>
        </w:rPr>
      </w:pPr>
      <w:r w:rsidRPr="006F1C86">
        <w:rPr>
          <w:b/>
          <w:bCs/>
        </w:rPr>
        <w:t>Recommended Action:</w:t>
      </w:r>
      <w:r>
        <w:rPr>
          <w:b/>
          <w:bCs/>
        </w:rPr>
        <w:t xml:space="preserve"> </w:t>
      </w:r>
      <w:r w:rsidR="005661A8">
        <w:rPr>
          <w:b/>
          <w:bCs/>
        </w:rPr>
        <w:t>If in agreement, make a motion to approve Resolution No. 2016-02 to allow alcohol at the Main Street events</w:t>
      </w:r>
      <w:r w:rsidR="0017692C">
        <w:rPr>
          <w:b/>
          <w:bCs/>
        </w:rPr>
        <w:t xml:space="preserve">. </w:t>
      </w:r>
      <w:r>
        <w:rPr>
          <w:bCs/>
        </w:rPr>
        <w:t xml:space="preserve">  </w:t>
      </w:r>
    </w:p>
    <w:p w14:paraId="4EE4CCB8" w14:textId="77777777" w:rsidR="00114F54" w:rsidRDefault="00114F54" w:rsidP="00114F54">
      <w:pPr>
        <w:pStyle w:val="ListParagraph"/>
        <w:widowControl w:val="0"/>
        <w:tabs>
          <w:tab w:val="left" w:pos="2160"/>
        </w:tabs>
        <w:autoSpaceDE w:val="0"/>
        <w:autoSpaceDN w:val="0"/>
        <w:adjustRightInd w:val="0"/>
        <w:ind w:left="1080"/>
        <w:jc w:val="both"/>
        <w:rPr>
          <w:b/>
          <w:bCs/>
        </w:rPr>
      </w:pPr>
    </w:p>
    <w:p w14:paraId="3577304D" w14:textId="2BE6A3E9" w:rsidR="00B00E1B" w:rsidRPr="00AB5597" w:rsidRDefault="00B663B7" w:rsidP="000F1335">
      <w:pPr>
        <w:pStyle w:val="ListParagraph"/>
        <w:widowControl w:val="0"/>
        <w:numPr>
          <w:ilvl w:val="0"/>
          <w:numId w:val="5"/>
        </w:numPr>
        <w:autoSpaceDE w:val="0"/>
        <w:autoSpaceDN w:val="0"/>
        <w:adjustRightInd w:val="0"/>
        <w:jc w:val="both"/>
        <w:rPr>
          <w:b/>
          <w:bCs/>
        </w:rPr>
      </w:pPr>
      <w:r>
        <w:rPr>
          <w:b/>
          <w:bCs/>
          <w:color w:val="000000"/>
          <w:szCs w:val="23"/>
        </w:rPr>
        <w:t xml:space="preserve">Gate House Curators Update – </w:t>
      </w:r>
      <w:r>
        <w:rPr>
          <w:bCs/>
          <w:color w:val="000000"/>
          <w:szCs w:val="23"/>
        </w:rPr>
        <w:t xml:space="preserve">Valerie Schultz and Jack White will be in attendance to provide an update of the Gate House Museum and the plan to move it forward.  </w:t>
      </w:r>
    </w:p>
    <w:p w14:paraId="155B43BA" w14:textId="77777777" w:rsidR="0044241D" w:rsidRPr="00F900E2" w:rsidRDefault="0044241D" w:rsidP="00AB5597">
      <w:pPr>
        <w:pStyle w:val="ListParagraph"/>
        <w:widowControl w:val="0"/>
        <w:autoSpaceDE w:val="0"/>
        <w:autoSpaceDN w:val="0"/>
        <w:adjustRightInd w:val="0"/>
        <w:ind w:left="1080"/>
        <w:jc w:val="both"/>
        <w:rPr>
          <w:bCs/>
        </w:rPr>
      </w:pPr>
    </w:p>
    <w:p w14:paraId="5703523F" w14:textId="4A2ADD83" w:rsidR="00B00E1B" w:rsidRDefault="00B00E1B" w:rsidP="00E44D31">
      <w:pPr>
        <w:ind w:left="1080"/>
        <w:jc w:val="both"/>
        <w:rPr>
          <w:b/>
          <w:bCs/>
        </w:rPr>
      </w:pPr>
      <w:r w:rsidRPr="000A110D">
        <w:rPr>
          <w:b/>
          <w:bCs/>
        </w:rPr>
        <w:t xml:space="preserve">Recommended Action: </w:t>
      </w:r>
      <w:r w:rsidR="00F80E35">
        <w:rPr>
          <w:b/>
          <w:bCs/>
        </w:rPr>
        <w:t>No action required.</w:t>
      </w:r>
    </w:p>
    <w:p w14:paraId="1578F793" w14:textId="77777777" w:rsidR="00AC6F97" w:rsidRDefault="00AC6F97" w:rsidP="00E44D31">
      <w:pPr>
        <w:ind w:left="1080"/>
        <w:jc w:val="both"/>
        <w:rPr>
          <w:b/>
          <w:bCs/>
        </w:rPr>
      </w:pPr>
    </w:p>
    <w:p w14:paraId="1FE69495" w14:textId="6C95BDC6" w:rsidR="00AC6F97" w:rsidRDefault="00AC6F97" w:rsidP="00AC6F97">
      <w:pPr>
        <w:pStyle w:val="ListParagraph"/>
        <w:numPr>
          <w:ilvl w:val="0"/>
          <w:numId w:val="5"/>
        </w:numPr>
        <w:rPr>
          <w:bCs/>
          <w:color w:val="000000"/>
          <w:szCs w:val="23"/>
        </w:rPr>
      </w:pPr>
      <w:r w:rsidRPr="00AC6F97">
        <w:rPr>
          <w:b/>
          <w:bCs/>
          <w:color w:val="000000"/>
          <w:szCs w:val="23"/>
        </w:rPr>
        <w:t xml:space="preserve">Consent of Town as Master Ground Lessor to Lease Amendment between Warfield Development Corporation (WDC) and KB Warfield LLC (KB Warfield) -- </w:t>
      </w:r>
      <w:r w:rsidRPr="00AC6F97">
        <w:rPr>
          <w:bCs/>
          <w:color w:val="000000"/>
          <w:szCs w:val="23"/>
        </w:rPr>
        <w:t xml:space="preserve">The Town has leased the Warfield Property to WDC pursuant to a Ground Lease.  WDC has subleased Building I to KB Warfield (the Sublease).  </w:t>
      </w:r>
      <w:r w:rsidR="008C4A3F">
        <w:rPr>
          <w:bCs/>
          <w:color w:val="000000"/>
          <w:szCs w:val="23"/>
        </w:rPr>
        <w:t xml:space="preserve">KB Warfield is entity that leases the Nexion Building. </w:t>
      </w:r>
      <w:r w:rsidRPr="00AC6F97">
        <w:rPr>
          <w:bCs/>
          <w:color w:val="000000"/>
          <w:szCs w:val="23"/>
        </w:rPr>
        <w:t xml:space="preserve">WDC and KB Warfield (WDC’s </w:t>
      </w:r>
      <w:r>
        <w:rPr>
          <w:bCs/>
          <w:color w:val="000000"/>
          <w:szCs w:val="23"/>
        </w:rPr>
        <w:t xml:space="preserve">subtenant) have asked the Town </w:t>
      </w:r>
      <w:r w:rsidRPr="00AC6F97">
        <w:rPr>
          <w:bCs/>
          <w:color w:val="000000"/>
          <w:szCs w:val="23"/>
        </w:rPr>
        <w:t>to consent to an amendment to the Sublease that clarifies the terms of KB Warfield’s right of first refusal under the Sublease.</w:t>
      </w:r>
      <w:r w:rsidR="008C4A3F">
        <w:rPr>
          <w:bCs/>
          <w:color w:val="000000"/>
          <w:szCs w:val="23"/>
        </w:rPr>
        <w:t xml:space="preserve"> This addresses the right of first refusal issue for that building and the amendment is needed in preparation for the sale of the property.</w:t>
      </w:r>
    </w:p>
    <w:p w14:paraId="6B943960" w14:textId="77777777" w:rsidR="008C4A3F" w:rsidRPr="00AC6F97" w:rsidRDefault="008C4A3F" w:rsidP="008C4A3F">
      <w:pPr>
        <w:pStyle w:val="ListParagraph"/>
        <w:ind w:left="1080"/>
        <w:rPr>
          <w:bCs/>
          <w:color w:val="000000"/>
          <w:szCs w:val="23"/>
        </w:rPr>
      </w:pPr>
    </w:p>
    <w:p w14:paraId="5CBE87EF" w14:textId="275685BA" w:rsidR="00AC6F97" w:rsidRPr="008C4A3F" w:rsidRDefault="008C4A3F" w:rsidP="008C4A3F">
      <w:pPr>
        <w:pStyle w:val="ListParagraph"/>
        <w:ind w:left="1080"/>
        <w:jc w:val="both"/>
        <w:rPr>
          <w:b/>
          <w:bCs/>
        </w:rPr>
      </w:pPr>
      <w:r w:rsidRPr="000A110D">
        <w:rPr>
          <w:b/>
          <w:bCs/>
        </w:rPr>
        <w:t>Recommended Action:</w:t>
      </w:r>
      <w:r>
        <w:rPr>
          <w:b/>
          <w:bCs/>
        </w:rPr>
        <w:t xml:space="preserve"> Motion to authorize the Mayor to sign the letter of consent from the Town indicating </w:t>
      </w:r>
      <w:r w:rsidRPr="008C4A3F">
        <w:rPr>
          <w:b/>
          <w:bCs/>
        </w:rPr>
        <w:t>Consent of Master Landlord to First Amendment to Lease</w:t>
      </w:r>
      <w:r>
        <w:rPr>
          <w:b/>
          <w:bCs/>
        </w:rPr>
        <w:t xml:space="preserve"> for Building I on the Warfield Complex.</w:t>
      </w:r>
    </w:p>
    <w:p w14:paraId="37778187" w14:textId="77777777" w:rsidR="00B00E1B" w:rsidRPr="0080747E" w:rsidRDefault="00B00E1B" w:rsidP="00B00E1B">
      <w:pPr>
        <w:pStyle w:val="ListParagraph"/>
        <w:widowControl w:val="0"/>
        <w:autoSpaceDE w:val="0"/>
        <w:autoSpaceDN w:val="0"/>
        <w:adjustRightInd w:val="0"/>
        <w:ind w:left="1080"/>
        <w:jc w:val="both"/>
        <w:rPr>
          <w:szCs w:val="22"/>
        </w:rPr>
      </w:pPr>
    </w:p>
    <w:p w14:paraId="01672EB6" w14:textId="77777777" w:rsidR="001557FF" w:rsidRDefault="001557FF" w:rsidP="001557FF">
      <w:pPr>
        <w:widowControl w:val="0"/>
        <w:tabs>
          <w:tab w:val="left" w:pos="2160"/>
        </w:tabs>
        <w:autoSpaceDE w:val="0"/>
        <w:autoSpaceDN w:val="0"/>
        <w:adjustRightInd w:val="0"/>
        <w:jc w:val="both"/>
        <w:rPr>
          <w:b/>
          <w:sz w:val="28"/>
          <w:szCs w:val="28"/>
        </w:rPr>
      </w:pPr>
      <w:r w:rsidRPr="001557FF">
        <w:rPr>
          <w:b/>
          <w:sz w:val="28"/>
          <w:szCs w:val="28"/>
        </w:rPr>
        <w:t>9:30 PM</w:t>
      </w:r>
      <w:r w:rsidRPr="001557FF">
        <w:rPr>
          <w:b/>
          <w:sz w:val="28"/>
          <w:szCs w:val="28"/>
        </w:rPr>
        <w:tab/>
        <w:t>Recess</w:t>
      </w:r>
    </w:p>
    <w:p w14:paraId="02EE10FF" w14:textId="77777777" w:rsidR="001557FF" w:rsidRDefault="001557FF" w:rsidP="001557FF">
      <w:pPr>
        <w:widowControl w:val="0"/>
        <w:tabs>
          <w:tab w:val="left" w:pos="2160"/>
        </w:tabs>
        <w:autoSpaceDE w:val="0"/>
        <w:autoSpaceDN w:val="0"/>
        <w:adjustRightInd w:val="0"/>
        <w:jc w:val="both"/>
        <w:rPr>
          <w:b/>
          <w:sz w:val="28"/>
          <w:szCs w:val="28"/>
        </w:rPr>
      </w:pPr>
    </w:p>
    <w:p w14:paraId="0F6C9A4E" w14:textId="6E77BF2D" w:rsidR="00E72611" w:rsidRDefault="00F35DEC" w:rsidP="001557FF">
      <w:pPr>
        <w:widowControl w:val="0"/>
        <w:tabs>
          <w:tab w:val="left" w:pos="2160"/>
        </w:tabs>
        <w:autoSpaceDE w:val="0"/>
        <w:autoSpaceDN w:val="0"/>
        <w:adjustRightInd w:val="0"/>
        <w:jc w:val="both"/>
        <w:rPr>
          <w:b/>
          <w:bCs/>
        </w:rPr>
      </w:pPr>
      <w:r>
        <w:rPr>
          <w:b/>
          <w:bCs/>
          <w:sz w:val="28"/>
        </w:rPr>
        <w:t>9</w:t>
      </w:r>
      <w:r w:rsidR="00F31831" w:rsidRPr="00F31831">
        <w:rPr>
          <w:b/>
          <w:bCs/>
          <w:sz w:val="28"/>
        </w:rPr>
        <w:t>:</w:t>
      </w:r>
      <w:r>
        <w:rPr>
          <w:b/>
          <w:bCs/>
          <w:sz w:val="28"/>
        </w:rPr>
        <w:t>3</w:t>
      </w:r>
      <w:r w:rsidR="00FB1AFB">
        <w:rPr>
          <w:b/>
          <w:bCs/>
          <w:sz w:val="28"/>
        </w:rPr>
        <w:t>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3420D755" w14:textId="5786C958" w:rsidR="00B663B7" w:rsidRPr="009238B4" w:rsidRDefault="00FB1AFB" w:rsidP="00B663B7">
      <w:pPr>
        <w:widowControl w:val="0"/>
        <w:autoSpaceDE w:val="0"/>
        <w:autoSpaceDN w:val="0"/>
        <w:adjustRightInd w:val="0"/>
        <w:ind w:left="1440"/>
        <w:jc w:val="both"/>
      </w:pPr>
      <w:r w:rsidRPr="00D05CD5">
        <w:rPr>
          <w:sz w:val="22"/>
          <w:szCs w:val="22"/>
        </w:rPr>
        <w:t xml:space="preserve">The meeting is proposed to be closed pursuant to the </w:t>
      </w:r>
      <w:r w:rsidRPr="00E56408">
        <w:rPr>
          <w:sz w:val="22"/>
          <w:szCs w:val="22"/>
        </w:rPr>
        <w:t xml:space="preserve">General Provisions of the Annotated Code of Maryland, Section </w:t>
      </w:r>
      <w:r>
        <w:rPr>
          <w:sz w:val="22"/>
          <w:szCs w:val="22"/>
        </w:rPr>
        <w:t>3-305(b</w:t>
      </w:r>
      <w:r w:rsidRPr="00E56408">
        <w:rPr>
          <w:sz w:val="22"/>
          <w:szCs w:val="22"/>
        </w:rPr>
        <w:t>)</w:t>
      </w:r>
      <w:r w:rsidR="006906D0">
        <w:rPr>
          <w:sz w:val="22"/>
          <w:szCs w:val="22"/>
        </w:rPr>
        <w:t>:</w:t>
      </w:r>
      <w:r w:rsidR="006906D0" w:rsidRPr="006906D0">
        <w:rPr>
          <w:sz w:val="22"/>
          <w:szCs w:val="22"/>
        </w:rPr>
        <w:t xml:space="preserve"> </w:t>
      </w:r>
      <w:r w:rsidR="00B663B7">
        <w:t xml:space="preserve">(7) to consult with counsel to obtain legal advice. </w:t>
      </w:r>
    </w:p>
    <w:p w14:paraId="5B8F9301" w14:textId="2FBB98B4" w:rsidR="00FB1AFB" w:rsidRDefault="00FB1AFB" w:rsidP="001F34CD">
      <w:pPr>
        <w:widowControl w:val="0"/>
        <w:autoSpaceDE w:val="0"/>
        <w:autoSpaceDN w:val="0"/>
        <w:adjustRightInd w:val="0"/>
        <w:ind w:left="1440"/>
        <w:jc w:val="both"/>
      </w:pPr>
    </w:p>
    <w:p w14:paraId="2E07821A" w14:textId="77777777" w:rsidR="00FB1AFB" w:rsidRPr="00741D93" w:rsidRDefault="00FB1AFB" w:rsidP="001F34CD">
      <w:pPr>
        <w:widowControl w:val="0"/>
        <w:autoSpaceDE w:val="0"/>
        <w:autoSpaceDN w:val="0"/>
        <w:adjustRightInd w:val="0"/>
        <w:ind w:left="1440"/>
        <w:jc w:val="both"/>
      </w:pPr>
    </w:p>
    <w:p w14:paraId="3F2E5B06" w14:textId="62554C39" w:rsidR="00572A1B" w:rsidRPr="00B663B7" w:rsidRDefault="00B663B7" w:rsidP="00042B10">
      <w:pPr>
        <w:pStyle w:val="ListParagraph"/>
        <w:widowControl w:val="0"/>
        <w:numPr>
          <w:ilvl w:val="0"/>
          <w:numId w:val="1"/>
        </w:numPr>
        <w:autoSpaceDE w:val="0"/>
        <w:autoSpaceDN w:val="0"/>
        <w:adjustRightInd w:val="0"/>
        <w:ind w:left="2880"/>
        <w:jc w:val="both"/>
      </w:pPr>
      <w:r>
        <w:rPr>
          <w:b/>
          <w:szCs w:val="22"/>
        </w:rPr>
        <w:t xml:space="preserve">Legal Consult - </w:t>
      </w:r>
      <w:r w:rsidR="00F80E35" w:rsidRPr="005054AB">
        <w:t>Property acquisition negotiations and disposition agreement for 7610 Main Street</w:t>
      </w: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515EF1">
          <w:rPr>
            <w:noProof/>
          </w:rPr>
          <w:t>2</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176D8566" w:rsidR="00D525AF" w:rsidRDefault="003F2F6C">
    <w:pPr>
      <w:pStyle w:val="Header"/>
      <w:rPr>
        <w:b/>
      </w:rPr>
    </w:pPr>
    <w:r>
      <w:rPr>
        <w:b/>
      </w:rPr>
      <w:t>March</w:t>
    </w:r>
    <w:r w:rsidR="00C11F33">
      <w:rPr>
        <w:b/>
      </w:rPr>
      <w:t xml:space="preserve"> </w:t>
    </w:r>
    <w:r w:rsidR="005661A8">
      <w:rPr>
        <w:b/>
      </w:rPr>
      <w:t>28</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7" w15:restartNumberingAfterBreak="0">
    <w:nsid w:val="40C04335"/>
    <w:multiLevelType w:val="hybridMultilevel"/>
    <w:tmpl w:val="91F87FFC"/>
    <w:lvl w:ilvl="0" w:tplc="8360867E">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8C38D4"/>
    <w:multiLevelType w:val="hybridMultilevel"/>
    <w:tmpl w:val="4C1AEA80"/>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2"/>
  </w:num>
  <w:num w:numId="3">
    <w:abstractNumId w:val="16"/>
  </w:num>
  <w:num w:numId="4">
    <w:abstractNumId w:val="6"/>
  </w:num>
  <w:num w:numId="5">
    <w:abstractNumId w:val="12"/>
  </w:num>
  <w:num w:numId="6">
    <w:abstractNumId w:val="0"/>
  </w:num>
  <w:num w:numId="7">
    <w:abstractNumId w:val="19"/>
  </w:num>
  <w:num w:numId="8">
    <w:abstractNumId w:val="7"/>
  </w:num>
  <w:num w:numId="9">
    <w:abstractNumId w:val="4"/>
  </w:num>
  <w:num w:numId="10">
    <w:abstractNumId w:val="8"/>
  </w:num>
  <w:num w:numId="11">
    <w:abstractNumId w:val="20"/>
  </w:num>
  <w:num w:numId="12">
    <w:abstractNumId w:val="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11"/>
  </w:num>
  <w:num w:numId="17">
    <w:abstractNumId w:val="9"/>
  </w:num>
  <w:num w:numId="18">
    <w:abstractNumId w:val="14"/>
  </w:num>
  <w:num w:numId="19">
    <w:abstractNumId w:val="10"/>
  </w:num>
  <w:num w:numId="20">
    <w:abstractNumId w:val="1"/>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10FD"/>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110D"/>
    <w:rsid w:val="000A3B35"/>
    <w:rsid w:val="000A3E09"/>
    <w:rsid w:val="000B2184"/>
    <w:rsid w:val="000B6BDE"/>
    <w:rsid w:val="000B72B2"/>
    <w:rsid w:val="000B74D8"/>
    <w:rsid w:val="000C0333"/>
    <w:rsid w:val="000C126D"/>
    <w:rsid w:val="000C3252"/>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6BF"/>
    <w:rsid w:val="00111FD0"/>
    <w:rsid w:val="0011231E"/>
    <w:rsid w:val="00112F42"/>
    <w:rsid w:val="0011479B"/>
    <w:rsid w:val="00114F54"/>
    <w:rsid w:val="0011637A"/>
    <w:rsid w:val="00116CEE"/>
    <w:rsid w:val="00124AF7"/>
    <w:rsid w:val="00125275"/>
    <w:rsid w:val="00125811"/>
    <w:rsid w:val="001265EA"/>
    <w:rsid w:val="00126F9F"/>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7FF"/>
    <w:rsid w:val="001558D5"/>
    <w:rsid w:val="001606A4"/>
    <w:rsid w:val="00160D88"/>
    <w:rsid w:val="0016240E"/>
    <w:rsid w:val="00162E33"/>
    <w:rsid w:val="00163DF9"/>
    <w:rsid w:val="00166150"/>
    <w:rsid w:val="001672C3"/>
    <w:rsid w:val="00170A19"/>
    <w:rsid w:val="001758D9"/>
    <w:rsid w:val="0017692C"/>
    <w:rsid w:val="00182690"/>
    <w:rsid w:val="0018270D"/>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0B2"/>
    <w:rsid w:val="001B5D8E"/>
    <w:rsid w:val="001B7423"/>
    <w:rsid w:val="001C059A"/>
    <w:rsid w:val="001C3016"/>
    <w:rsid w:val="001C5672"/>
    <w:rsid w:val="001D3C7A"/>
    <w:rsid w:val="001D3FD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2F9B"/>
    <w:rsid w:val="00233208"/>
    <w:rsid w:val="00236612"/>
    <w:rsid w:val="002410DB"/>
    <w:rsid w:val="00241258"/>
    <w:rsid w:val="0024222D"/>
    <w:rsid w:val="00242A6E"/>
    <w:rsid w:val="0024344C"/>
    <w:rsid w:val="0024419F"/>
    <w:rsid w:val="00244E33"/>
    <w:rsid w:val="002469B7"/>
    <w:rsid w:val="002527F1"/>
    <w:rsid w:val="00253E1B"/>
    <w:rsid w:val="00254559"/>
    <w:rsid w:val="00257227"/>
    <w:rsid w:val="002602E9"/>
    <w:rsid w:val="0026037E"/>
    <w:rsid w:val="002609FA"/>
    <w:rsid w:val="00265872"/>
    <w:rsid w:val="00267F1A"/>
    <w:rsid w:val="00272144"/>
    <w:rsid w:val="002721B1"/>
    <w:rsid w:val="002725DD"/>
    <w:rsid w:val="00273827"/>
    <w:rsid w:val="002747D0"/>
    <w:rsid w:val="00274F5C"/>
    <w:rsid w:val="00276FA7"/>
    <w:rsid w:val="0028074E"/>
    <w:rsid w:val="00283613"/>
    <w:rsid w:val="00285B11"/>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175E6"/>
    <w:rsid w:val="00320505"/>
    <w:rsid w:val="00320552"/>
    <w:rsid w:val="00320600"/>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6C6C"/>
    <w:rsid w:val="003D0EED"/>
    <w:rsid w:val="003D3424"/>
    <w:rsid w:val="003E27F3"/>
    <w:rsid w:val="003E3949"/>
    <w:rsid w:val="003E40E7"/>
    <w:rsid w:val="003E44C9"/>
    <w:rsid w:val="003F2438"/>
    <w:rsid w:val="003F2F6C"/>
    <w:rsid w:val="003F4147"/>
    <w:rsid w:val="003F46AD"/>
    <w:rsid w:val="003F4D5F"/>
    <w:rsid w:val="003F5B93"/>
    <w:rsid w:val="003F6F1D"/>
    <w:rsid w:val="00401526"/>
    <w:rsid w:val="00401A5E"/>
    <w:rsid w:val="004062BB"/>
    <w:rsid w:val="004105A9"/>
    <w:rsid w:val="00413577"/>
    <w:rsid w:val="004135FB"/>
    <w:rsid w:val="00413B1E"/>
    <w:rsid w:val="004159FF"/>
    <w:rsid w:val="00416082"/>
    <w:rsid w:val="00417A38"/>
    <w:rsid w:val="00420481"/>
    <w:rsid w:val="00420AA2"/>
    <w:rsid w:val="00420EF0"/>
    <w:rsid w:val="00420F91"/>
    <w:rsid w:val="00421A26"/>
    <w:rsid w:val="0042505D"/>
    <w:rsid w:val="00425F43"/>
    <w:rsid w:val="00426E38"/>
    <w:rsid w:val="00427916"/>
    <w:rsid w:val="00430EA6"/>
    <w:rsid w:val="00430F5A"/>
    <w:rsid w:val="004343CF"/>
    <w:rsid w:val="004355E9"/>
    <w:rsid w:val="0043642B"/>
    <w:rsid w:val="0044034D"/>
    <w:rsid w:val="0044241D"/>
    <w:rsid w:val="00443679"/>
    <w:rsid w:val="004459BC"/>
    <w:rsid w:val="00446A1B"/>
    <w:rsid w:val="004501A6"/>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535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2E31"/>
    <w:rsid w:val="005036C4"/>
    <w:rsid w:val="005037B8"/>
    <w:rsid w:val="0050784E"/>
    <w:rsid w:val="00510431"/>
    <w:rsid w:val="00510551"/>
    <w:rsid w:val="00510B73"/>
    <w:rsid w:val="00511A10"/>
    <w:rsid w:val="00513361"/>
    <w:rsid w:val="005145F3"/>
    <w:rsid w:val="00514A18"/>
    <w:rsid w:val="00515A27"/>
    <w:rsid w:val="00515EF1"/>
    <w:rsid w:val="005161D6"/>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60719"/>
    <w:rsid w:val="00561269"/>
    <w:rsid w:val="00562A5B"/>
    <w:rsid w:val="00563DFC"/>
    <w:rsid w:val="00564358"/>
    <w:rsid w:val="005661A8"/>
    <w:rsid w:val="005677D8"/>
    <w:rsid w:val="0057073D"/>
    <w:rsid w:val="00571AEE"/>
    <w:rsid w:val="005720A3"/>
    <w:rsid w:val="00572A1B"/>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2D4A"/>
    <w:rsid w:val="006131BF"/>
    <w:rsid w:val="00617270"/>
    <w:rsid w:val="0062236C"/>
    <w:rsid w:val="00622597"/>
    <w:rsid w:val="00623574"/>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29AC"/>
    <w:rsid w:val="006B40C4"/>
    <w:rsid w:val="006B4274"/>
    <w:rsid w:val="006B564E"/>
    <w:rsid w:val="006B652B"/>
    <w:rsid w:val="006C170C"/>
    <w:rsid w:val="006C4F72"/>
    <w:rsid w:val="006C5D5B"/>
    <w:rsid w:val="006C66DE"/>
    <w:rsid w:val="006D12DE"/>
    <w:rsid w:val="006D1743"/>
    <w:rsid w:val="006D351F"/>
    <w:rsid w:val="006D4B90"/>
    <w:rsid w:val="006E10A6"/>
    <w:rsid w:val="006E25D3"/>
    <w:rsid w:val="006E513F"/>
    <w:rsid w:val="006E58CE"/>
    <w:rsid w:val="006E5AD4"/>
    <w:rsid w:val="006E759E"/>
    <w:rsid w:val="006E7FAF"/>
    <w:rsid w:val="006F15D7"/>
    <w:rsid w:val="006F1C86"/>
    <w:rsid w:val="006F2996"/>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3982"/>
    <w:rsid w:val="00753F57"/>
    <w:rsid w:val="00754647"/>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6D2E"/>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E1B"/>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FF"/>
    <w:rsid w:val="00C25ABA"/>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1CB9"/>
    <w:rsid w:val="00D31EEB"/>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5B6B"/>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4D31"/>
    <w:rsid w:val="00E453FD"/>
    <w:rsid w:val="00E46E02"/>
    <w:rsid w:val="00E46F20"/>
    <w:rsid w:val="00E51B39"/>
    <w:rsid w:val="00E54295"/>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13E6"/>
    <w:rsid w:val="00F31831"/>
    <w:rsid w:val="00F31ABA"/>
    <w:rsid w:val="00F35DEC"/>
    <w:rsid w:val="00F43905"/>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6794"/>
    <w:rsid w:val="00FD73E3"/>
    <w:rsid w:val="00FE2F9A"/>
    <w:rsid w:val="00FE6C76"/>
    <w:rsid w:val="00FE7AC0"/>
    <w:rsid w:val="00FF0F7E"/>
    <w:rsid w:val="00FF1296"/>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7457"/>
    <o:shapelayout v:ext="edit">
      <o:idmap v:ext="edit" data="1"/>
    </o:shapelayout>
  </w:shapeDefaults>
  <w:decimalSymbol w:val="."/>
  <w:listSeparator w:val=","/>
  <w14:docId w14:val="36296642"/>
  <w15:docId w15:val="{97AAF4CC-2C11-497A-8A64-959CD07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6E48-E3D8-410B-82D3-FB8BC8A1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Dinah</dc:creator>
  <cp:lastModifiedBy>Janice</cp:lastModifiedBy>
  <cp:revision>4</cp:revision>
  <cp:lastPrinted>2016-03-28T16:00:00Z</cp:lastPrinted>
  <dcterms:created xsi:type="dcterms:W3CDTF">2016-03-24T20:23:00Z</dcterms:created>
  <dcterms:modified xsi:type="dcterms:W3CDTF">2016-03-28T18:21:00Z</dcterms:modified>
</cp:coreProperties>
</file>