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F7AA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A1">
        <w:rPr>
          <w:rFonts w:ascii="Times New Roman" w:hAnsi="Times New Roman" w:cs="Times New Roman"/>
          <w:b/>
          <w:sz w:val="20"/>
          <w:szCs w:val="20"/>
        </w:rPr>
        <w:t xml:space="preserve">SYKESVILLE PLANNING COMMISSION </w:t>
      </w:r>
    </w:p>
    <w:p w14:paraId="07DC892B" w14:textId="3286FA5B" w:rsidR="00C22C0D" w:rsidRPr="002F7AA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7AA1">
        <w:rPr>
          <w:rFonts w:ascii="Times New Roman" w:hAnsi="Times New Roman" w:cs="Times New Roman"/>
          <w:b/>
          <w:sz w:val="20"/>
          <w:szCs w:val="20"/>
        </w:rPr>
        <w:t>AGENDA</w:t>
      </w:r>
    </w:p>
    <w:p w14:paraId="20362F91" w14:textId="56E44DBC" w:rsidR="004A27E4" w:rsidRPr="002F7AA1" w:rsidRDefault="00E56CBE" w:rsidP="004A27E4">
      <w:pPr>
        <w:jc w:val="center"/>
        <w:rPr>
          <w:rFonts w:ascii="Times New Roman" w:hAnsi="Times New Roman"/>
          <w:b/>
          <w:sz w:val="20"/>
          <w:szCs w:val="20"/>
        </w:rPr>
      </w:pPr>
      <w:r w:rsidRPr="002F7AA1">
        <w:rPr>
          <w:rFonts w:ascii="Times New Roman" w:hAnsi="Times New Roman"/>
          <w:b/>
          <w:sz w:val="20"/>
          <w:szCs w:val="20"/>
        </w:rPr>
        <w:t xml:space="preserve">November </w:t>
      </w:r>
      <w:r w:rsidR="002F7AA1" w:rsidRPr="002F7AA1">
        <w:rPr>
          <w:rFonts w:ascii="Times New Roman" w:hAnsi="Times New Roman"/>
          <w:b/>
          <w:sz w:val="20"/>
          <w:szCs w:val="20"/>
        </w:rPr>
        <w:t>21</w:t>
      </w:r>
      <w:r w:rsidR="004A27E4" w:rsidRPr="002F7AA1">
        <w:rPr>
          <w:rFonts w:ascii="Times New Roman" w:hAnsi="Times New Roman"/>
          <w:b/>
          <w:sz w:val="20"/>
          <w:szCs w:val="20"/>
        </w:rPr>
        <w:t>, 201</w:t>
      </w:r>
      <w:r w:rsidR="008F4284" w:rsidRPr="002F7AA1">
        <w:rPr>
          <w:rFonts w:ascii="Times New Roman" w:hAnsi="Times New Roman"/>
          <w:b/>
          <w:sz w:val="20"/>
          <w:szCs w:val="20"/>
        </w:rPr>
        <w:t>6</w:t>
      </w:r>
      <w:r w:rsidR="004A27E4" w:rsidRPr="002F7AA1">
        <w:rPr>
          <w:rFonts w:ascii="Times New Roman" w:hAnsi="Times New Roman"/>
          <w:b/>
          <w:sz w:val="20"/>
          <w:szCs w:val="20"/>
        </w:rPr>
        <w:t xml:space="preserve"> 7:00 p.m.</w:t>
      </w:r>
    </w:p>
    <w:p w14:paraId="3F2DDC95" w14:textId="77777777" w:rsidR="00B20CA0" w:rsidRPr="002F7AA1" w:rsidRDefault="00B20CA0" w:rsidP="00B20CA0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6C7AF1" w14:textId="1CDAF662" w:rsidR="00A56E7C" w:rsidRPr="002F7AA1" w:rsidRDefault="00A56E7C" w:rsidP="00A56E7C">
      <w:pPr>
        <w:pStyle w:val="Heading2"/>
        <w:rPr>
          <w:rFonts w:ascii="Times New Roman" w:hAnsi="Times New Roman" w:cs="Times New Roman"/>
          <w:b w:val="0"/>
          <w:sz w:val="20"/>
          <w:u w:val="single"/>
        </w:rPr>
      </w:pPr>
      <w:r w:rsidRPr="002F7AA1">
        <w:rPr>
          <w:rFonts w:ascii="Times New Roman" w:hAnsi="Times New Roman" w:cs="Times New Roman"/>
          <w:b w:val="0"/>
          <w:sz w:val="20"/>
          <w:u w:val="single"/>
        </w:rPr>
        <w:t>CALL TO ORDER</w:t>
      </w:r>
    </w:p>
    <w:p w14:paraId="416F41D7" w14:textId="77777777" w:rsidR="004C143F" w:rsidRPr="002F7AA1" w:rsidRDefault="004C143F" w:rsidP="004C143F">
      <w:pPr>
        <w:rPr>
          <w:rFonts w:ascii="Times New Roman" w:hAnsi="Times New Roman"/>
          <w:sz w:val="20"/>
          <w:szCs w:val="20"/>
        </w:rPr>
      </w:pPr>
    </w:p>
    <w:p w14:paraId="271FF11E" w14:textId="77777777" w:rsidR="00E56CBE" w:rsidRPr="002F7AA1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2F7AA1">
        <w:rPr>
          <w:rFonts w:ascii="Times New Roman" w:hAnsi="Times New Roman" w:cs="Times New Roman"/>
          <w:sz w:val="20"/>
          <w:szCs w:val="20"/>
          <w:u w:val="single"/>
        </w:rPr>
        <w:t>MINUTES</w:t>
      </w:r>
    </w:p>
    <w:p w14:paraId="74EBFA2F" w14:textId="5A5B2E36" w:rsidR="004C143F" w:rsidRPr="002F7AA1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2F7AA1">
        <w:rPr>
          <w:rFonts w:ascii="Times New Roman" w:hAnsi="Times New Roman" w:cs="Times New Roman"/>
          <w:sz w:val="20"/>
          <w:szCs w:val="20"/>
        </w:rPr>
        <w:t xml:space="preserve">Approval of November </w:t>
      </w:r>
      <w:r w:rsidR="00E56CBE" w:rsidRPr="002F7AA1">
        <w:rPr>
          <w:rFonts w:ascii="Times New Roman" w:hAnsi="Times New Roman" w:cs="Times New Roman"/>
          <w:sz w:val="20"/>
          <w:szCs w:val="20"/>
        </w:rPr>
        <w:t>7, 2016 M</w:t>
      </w:r>
      <w:r w:rsidR="004C143F" w:rsidRPr="002F7AA1">
        <w:rPr>
          <w:rFonts w:ascii="Times New Roman" w:hAnsi="Times New Roman" w:cs="Times New Roman"/>
          <w:sz w:val="20"/>
          <w:szCs w:val="20"/>
        </w:rPr>
        <w:t xml:space="preserve">eeting </w:t>
      </w:r>
      <w:r w:rsidR="00E56CBE" w:rsidRPr="002F7AA1">
        <w:rPr>
          <w:rFonts w:ascii="Times New Roman" w:hAnsi="Times New Roman" w:cs="Times New Roman"/>
          <w:sz w:val="20"/>
          <w:szCs w:val="20"/>
        </w:rPr>
        <w:t>M</w:t>
      </w:r>
      <w:r w:rsidR="004C143F" w:rsidRPr="002F7AA1">
        <w:rPr>
          <w:rFonts w:ascii="Times New Roman" w:hAnsi="Times New Roman" w:cs="Times New Roman"/>
          <w:sz w:val="20"/>
          <w:szCs w:val="20"/>
        </w:rPr>
        <w:t>inutes</w:t>
      </w:r>
    </w:p>
    <w:p w14:paraId="4EE96894" w14:textId="77777777" w:rsidR="00E07621" w:rsidRPr="002F7AA1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14:paraId="3984A307" w14:textId="77777777" w:rsidR="002F7AA1" w:rsidRPr="002F7AA1" w:rsidRDefault="00E707E0" w:rsidP="002F7AA1">
      <w:pPr>
        <w:rPr>
          <w:rFonts w:ascii="Times New Roman" w:hAnsi="Times New Roman"/>
          <w:sz w:val="20"/>
          <w:szCs w:val="20"/>
          <w:u w:val="single"/>
        </w:rPr>
      </w:pPr>
      <w:r w:rsidRPr="002F7AA1">
        <w:rPr>
          <w:rFonts w:ascii="Times New Roman" w:hAnsi="Times New Roman"/>
          <w:sz w:val="20"/>
          <w:szCs w:val="20"/>
          <w:u w:val="single"/>
        </w:rPr>
        <w:t>BUSINESS</w:t>
      </w:r>
    </w:p>
    <w:p w14:paraId="178454AF" w14:textId="306F1E95" w:rsidR="002F7AA1" w:rsidRDefault="002F7AA1" w:rsidP="002F7AA1">
      <w:pPr>
        <w:rPr>
          <w:rFonts w:ascii="Times New Roman" w:hAnsi="Times New Roman"/>
          <w:sz w:val="20"/>
          <w:szCs w:val="20"/>
        </w:rPr>
      </w:pPr>
      <w:r w:rsidRPr="002F7AA1">
        <w:rPr>
          <w:rFonts w:ascii="Times New Roman" w:hAnsi="Times New Roman"/>
          <w:sz w:val="20"/>
          <w:szCs w:val="20"/>
        </w:rPr>
        <w:t>Closed Session:</w:t>
      </w:r>
    </w:p>
    <w:p w14:paraId="4AB17339" w14:textId="02CD9054" w:rsidR="002F7AA1" w:rsidRDefault="002F7AA1" w:rsidP="002F7AA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2F7AA1">
        <w:rPr>
          <w:rFonts w:ascii="Times New Roman" w:hAnsi="Times New Roman"/>
          <w:sz w:val="20"/>
          <w:szCs w:val="20"/>
        </w:rPr>
        <w:t>The meeting is proposed to be closed pursuant to the General Provisions of the Annotated Code of Maryland, Section 3-305(b): (7) to consult with counsel to obtain legal advice on a legal matter.</w:t>
      </w:r>
    </w:p>
    <w:p w14:paraId="74BFD0CE" w14:textId="77777777" w:rsidR="00E56DF9" w:rsidRPr="002F7AA1" w:rsidRDefault="00E56DF9" w:rsidP="002F7AA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1E73EE4" w14:textId="77777777" w:rsidR="002F7AA1" w:rsidRPr="002F7AA1" w:rsidRDefault="002F7AA1" w:rsidP="002F7AA1">
      <w:pPr>
        <w:pStyle w:val="ListParagraph"/>
        <w:numPr>
          <w:ilvl w:val="0"/>
          <w:numId w:val="23"/>
        </w:numPr>
        <w:spacing w:after="200"/>
        <w:rPr>
          <w:rFonts w:ascii="Times New Roman" w:hAnsi="Times New Roman"/>
          <w:sz w:val="20"/>
          <w:szCs w:val="20"/>
        </w:rPr>
      </w:pPr>
      <w:r w:rsidRPr="002F7AA1">
        <w:rPr>
          <w:rFonts w:ascii="Times New Roman" w:hAnsi="Times New Roman"/>
          <w:sz w:val="20"/>
          <w:szCs w:val="20"/>
        </w:rPr>
        <w:t xml:space="preserve">Consult with Legal Counsel – Warfield Water and Sewer Allocation </w:t>
      </w:r>
    </w:p>
    <w:p w14:paraId="2840F817" w14:textId="77777777" w:rsidR="002F7AA1" w:rsidRPr="002F7AA1" w:rsidRDefault="002F7AA1" w:rsidP="002F7AA1">
      <w:pPr>
        <w:pStyle w:val="ListParagraph"/>
        <w:spacing w:after="200"/>
        <w:ind w:left="360"/>
        <w:rPr>
          <w:rFonts w:ascii="Times New Roman" w:hAnsi="Times New Roman"/>
          <w:sz w:val="20"/>
          <w:szCs w:val="20"/>
        </w:rPr>
      </w:pPr>
    </w:p>
    <w:p w14:paraId="249D6FC2" w14:textId="77777777" w:rsidR="001C6E7F" w:rsidRDefault="002F7AA1" w:rsidP="001C6E7F">
      <w:pPr>
        <w:pStyle w:val="ListParagraph"/>
        <w:spacing w:after="200"/>
        <w:ind w:left="0"/>
        <w:rPr>
          <w:rFonts w:ascii="Times New Roman" w:hAnsi="Times New Roman"/>
          <w:sz w:val="20"/>
          <w:szCs w:val="20"/>
        </w:rPr>
      </w:pPr>
      <w:r w:rsidRPr="001C6E7F">
        <w:rPr>
          <w:rFonts w:ascii="Times New Roman" w:hAnsi="Times New Roman"/>
          <w:sz w:val="20"/>
          <w:szCs w:val="20"/>
        </w:rPr>
        <w:t xml:space="preserve">Open Session: </w:t>
      </w:r>
    </w:p>
    <w:p w14:paraId="69193842" w14:textId="7E5B4E4C" w:rsidR="001C6E7F" w:rsidRPr="001C6E7F" w:rsidRDefault="00E56DF9" w:rsidP="00E56DF9">
      <w:pPr>
        <w:pStyle w:val="ListParagraph"/>
        <w:numPr>
          <w:ilvl w:val="0"/>
          <w:numId w:val="23"/>
        </w:numPr>
        <w:spacing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Review </w:t>
      </w:r>
      <w:r w:rsidR="008244D7" w:rsidRPr="001C6E7F">
        <w:rPr>
          <w:rFonts w:ascii="Times New Roman" w:hAnsi="Times New Roman"/>
          <w:sz w:val="20"/>
          <w:szCs w:val="20"/>
        </w:rPr>
        <w:t>Warfield</w:t>
      </w:r>
      <w:r w:rsidR="001C6E7F" w:rsidRPr="001C6E7F">
        <w:rPr>
          <w:rFonts w:ascii="Times New Roman" w:hAnsi="Times New Roman"/>
          <w:sz w:val="20"/>
          <w:szCs w:val="20"/>
        </w:rPr>
        <w:t xml:space="preserve"> - PEC Preliminary Plan </w:t>
      </w: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464C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14"/>
  </w:num>
  <w:num w:numId="9">
    <w:abstractNumId w:val="21"/>
  </w:num>
  <w:num w:numId="10">
    <w:abstractNumId w:val="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2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6551"/>
    <w:rsid w:val="001B3ABF"/>
    <w:rsid w:val="001B7C01"/>
    <w:rsid w:val="001C5500"/>
    <w:rsid w:val="001C5D2C"/>
    <w:rsid w:val="001C6E7F"/>
    <w:rsid w:val="001E59EB"/>
    <w:rsid w:val="001E5BD0"/>
    <w:rsid w:val="00220307"/>
    <w:rsid w:val="00221A74"/>
    <w:rsid w:val="00230671"/>
    <w:rsid w:val="0024408C"/>
    <w:rsid w:val="00256C5D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7AA1"/>
    <w:rsid w:val="00304666"/>
    <w:rsid w:val="00305D05"/>
    <w:rsid w:val="00312D36"/>
    <w:rsid w:val="00331384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C143F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753B"/>
    <w:rsid w:val="00BB593B"/>
    <w:rsid w:val="00BC1B06"/>
    <w:rsid w:val="00BD5791"/>
    <w:rsid w:val="00BE6F83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2016-07-28T17:01:00Z</cp:lastPrinted>
  <dcterms:created xsi:type="dcterms:W3CDTF">2016-11-17T16:03:00Z</dcterms:created>
  <dcterms:modified xsi:type="dcterms:W3CDTF">2016-11-17T19:34:00Z</dcterms:modified>
</cp:coreProperties>
</file>